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A6" w:rsidRDefault="00134F18" w:rsidP="001C7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9000A6">
        <w:rPr>
          <w:rFonts w:ascii="Times New Roman" w:hAnsi="Times New Roman" w:cs="Times New Roman"/>
          <w:b/>
          <w:sz w:val="24"/>
          <w:szCs w:val="24"/>
        </w:rPr>
        <w:t>k</w:t>
      </w:r>
      <w:r w:rsidRPr="00C0015F">
        <w:rPr>
          <w:rFonts w:ascii="Times New Roman" w:hAnsi="Times New Roman" w:cs="Times New Roman"/>
          <w:b/>
          <w:sz w:val="24"/>
          <w:szCs w:val="24"/>
        </w:rPr>
        <w:t xml:space="preserve">onkursu </w:t>
      </w:r>
    </w:p>
    <w:p w:rsidR="00134F18" w:rsidRPr="009000A6" w:rsidRDefault="009000A6" w:rsidP="001C7D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0A6">
        <w:rPr>
          <w:rFonts w:ascii="Times New Roman" w:hAnsi="Times New Roman" w:cs="Times New Roman"/>
          <w:b/>
          <w:i/>
          <w:sz w:val="24"/>
          <w:szCs w:val="24"/>
        </w:rPr>
        <w:t xml:space="preserve">Konkurs </w:t>
      </w:r>
      <w:bookmarkStart w:id="0" w:name="_Hlk178068674"/>
      <w:r w:rsidR="00134F18" w:rsidRPr="009000A6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="00A73E7B" w:rsidRPr="00A73E7B">
        <w:rPr>
          <w:rFonts w:ascii="Times New Roman" w:hAnsi="Times New Roman" w:cs="Times New Roman"/>
          <w:b/>
          <w:i/>
          <w:sz w:val="24"/>
          <w:szCs w:val="24"/>
        </w:rPr>
        <w:t>portret psa-zwiadowcy Morusa</w:t>
      </w:r>
      <w:bookmarkEnd w:id="0"/>
    </w:p>
    <w:p w:rsidR="00B077F6" w:rsidRDefault="00B077F6" w:rsidP="001C7D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0A6" w:rsidRDefault="009000A6" w:rsidP="001C7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A6" w:rsidRDefault="00134F18" w:rsidP="001C7D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0A6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134F18" w:rsidRDefault="00134F18" w:rsidP="001C7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Celem konkursu jest wyłonienie najlepsze</w:t>
      </w:r>
      <w:r w:rsidR="00A73E7B">
        <w:rPr>
          <w:rFonts w:ascii="Times New Roman" w:hAnsi="Times New Roman" w:cs="Times New Roman"/>
          <w:sz w:val="24"/>
          <w:szCs w:val="24"/>
        </w:rPr>
        <w:t>j pracy plastycznej prezentującej psa-zwiadowcę Morusa, wykorzystywanego w działaniach drużyny AK dowodzonej przez podchorążego Jerzego Józefa Krajewskiego ps. „Zabawa” oraz propagowanie wiedzy historycznej na temat działalności Armii Krajowej.</w:t>
      </w:r>
    </w:p>
    <w:p w:rsidR="00B077F6" w:rsidRDefault="00B077F6" w:rsidP="001C7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7F6" w:rsidRDefault="00B077F6" w:rsidP="001C7D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0A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34F18" w:rsidRPr="00C0015F" w:rsidRDefault="00134F18" w:rsidP="001C7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Organizatorem konkursu jest Muzeum Wsi Kieleckiej, ul. Jana Pawła II nr 6, 25-025</w:t>
      </w:r>
      <w:r w:rsidR="00B9266A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Kielce</w:t>
      </w:r>
      <w:r w:rsidR="009000A6">
        <w:rPr>
          <w:rFonts w:ascii="Times New Roman" w:hAnsi="Times New Roman" w:cs="Times New Roman"/>
          <w:sz w:val="24"/>
          <w:szCs w:val="24"/>
        </w:rPr>
        <w:t>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Tematem konkursu jest p</w:t>
      </w:r>
      <w:r w:rsidR="00A73E7B">
        <w:rPr>
          <w:rFonts w:ascii="Times New Roman" w:hAnsi="Times New Roman" w:cs="Times New Roman"/>
          <w:sz w:val="24"/>
          <w:szCs w:val="24"/>
        </w:rPr>
        <w:t>ortret psa-zwiadowcy Morusa.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3. Konkurs skierowany jest do uczniów szkół </w:t>
      </w:r>
      <w:r w:rsidR="000A480B">
        <w:rPr>
          <w:rFonts w:ascii="Times New Roman" w:hAnsi="Times New Roman" w:cs="Times New Roman"/>
          <w:sz w:val="24"/>
          <w:szCs w:val="24"/>
        </w:rPr>
        <w:t>podstawowych</w:t>
      </w:r>
      <w:r w:rsidRPr="00C0015F">
        <w:rPr>
          <w:rFonts w:ascii="Times New Roman" w:hAnsi="Times New Roman" w:cs="Times New Roman"/>
          <w:sz w:val="24"/>
          <w:szCs w:val="24"/>
        </w:rPr>
        <w:t xml:space="preserve"> w całej Polsce.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4. Termin nadsyłania prac konkursowych upływa z dniem </w:t>
      </w:r>
      <w:r w:rsidR="00FA3413">
        <w:rPr>
          <w:rFonts w:ascii="Times New Roman" w:hAnsi="Times New Roman" w:cs="Times New Roman"/>
          <w:sz w:val="24"/>
          <w:szCs w:val="24"/>
        </w:rPr>
        <w:t>14 grudnia</w:t>
      </w:r>
      <w:r w:rsidRPr="00C0015F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5. Rozstrzygnięcie konkursu nastąpi do </w:t>
      </w:r>
      <w:r w:rsidR="00532236" w:rsidRPr="00C0015F">
        <w:rPr>
          <w:rFonts w:ascii="Times New Roman" w:hAnsi="Times New Roman" w:cs="Times New Roman"/>
          <w:sz w:val="24"/>
          <w:szCs w:val="24"/>
        </w:rPr>
        <w:t>końca</w:t>
      </w:r>
      <w:r w:rsidRPr="00C0015F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5833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C0015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6. Zgłoszenie udziału w konkursie jest jednoznaczne z akceptowaniem warunków Regulaminu konkursu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i przesłaniem formularza zgłoszeniowego.</w:t>
      </w:r>
    </w:p>
    <w:p w:rsidR="00BB0444" w:rsidRPr="00C0015F" w:rsidRDefault="00BB0444" w:rsidP="001C7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F18" w:rsidRPr="00C0015F" w:rsidRDefault="00134F18" w:rsidP="001C7D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2</w:t>
      </w:r>
    </w:p>
    <w:p w:rsidR="00134F18" w:rsidRPr="00C0015F" w:rsidRDefault="00134F18" w:rsidP="001C7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Zakres konkursu:</w:t>
      </w:r>
    </w:p>
    <w:p w:rsidR="009000A6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1. Prace konkursowe powinny być przygotowane w formie rysunku lub szkicu. Technika: rysunek, </w:t>
      </w:r>
      <w:r w:rsidR="00A73E7B">
        <w:rPr>
          <w:rFonts w:ascii="Times New Roman" w:hAnsi="Times New Roman" w:cs="Times New Roman"/>
          <w:sz w:val="24"/>
          <w:szCs w:val="24"/>
        </w:rPr>
        <w:t xml:space="preserve">malarstwo, </w:t>
      </w:r>
      <w:r w:rsidRPr="00C0015F">
        <w:rPr>
          <w:rFonts w:ascii="Times New Roman" w:hAnsi="Times New Roman" w:cs="Times New Roman"/>
          <w:sz w:val="24"/>
          <w:szCs w:val="24"/>
        </w:rPr>
        <w:t>szkic, grafika komputerowa</w:t>
      </w:r>
      <w:r w:rsidR="00A73E7B">
        <w:rPr>
          <w:rFonts w:ascii="Times New Roman" w:hAnsi="Times New Roman" w:cs="Times New Roman"/>
          <w:sz w:val="24"/>
          <w:szCs w:val="24"/>
        </w:rPr>
        <w:t>, wydzieranka, wyklejanka, kolaż.</w:t>
      </w:r>
      <w:r w:rsidRPr="00C0015F">
        <w:rPr>
          <w:rFonts w:ascii="Times New Roman" w:hAnsi="Times New Roman" w:cs="Times New Roman"/>
          <w:sz w:val="24"/>
          <w:szCs w:val="24"/>
        </w:rPr>
        <w:t xml:space="preserve"> Format A4. 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2. Kryteria </w:t>
      </w:r>
      <w:r w:rsidR="00B9266A">
        <w:rPr>
          <w:rFonts w:ascii="Times New Roman" w:hAnsi="Times New Roman" w:cs="Times New Roman"/>
          <w:sz w:val="24"/>
          <w:szCs w:val="24"/>
        </w:rPr>
        <w:t>wyboru</w:t>
      </w:r>
      <w:r w:rsidRPr="00C0015F">
        <w:rPr>
          <w:rFonts w:ascii="Times New Roman" w:hAnsi="Times New Roman" w:cs="Times New Roman"/>
          <w:sz w:val="24"/>
          <w:szCs w:val="24"/>
        </w:rPr>
        <w:t>:</w:t>
      </w:r>
    </w:p>
    <w:p w:rsidR="00134F18" w:rsidRPr="00C0015F" w:rsidRDefault="00134F18" w:rsidP="001C7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1) </w:t>
      </w:r>
      <w:r w:rsidR="00A73E7B">
        <w:rPr>
          <w:rFonts w:ascii="Times New Roman" w:hAnsi="Times New Roman" w:cs="Times New Roman"/>
          <w:sz w:val="24"/>
          <w:szCs w:val="24"/>
        </w:rPr>
        <w:t>jakość wykonania,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2) </w:t>
      </w:r>
      <w:r w:rsidR="00A73E7B">
        <w:rPr>
          <w:rFonts w:ascii="Times New Roman" w:hAnsi="Times New Roman" w:cs="Times New Roman"/>
          <w:sz w:val="24"/>
          <w:szCs w:val="24"/>
        </w:rPr>
        <w:t>pomysłowość</w:t>
      </w:r>
      <w:r w:rsidRPr="00C0015F">
        <w:rPr>
          <w:rFonts w:ascii="Times New Roman" w:hAnsi="Times New Roman" w:cs="Times New Roman"/>
          <w:sz w:val="24"/>
          <w:szCs w:val="24"/>
        </w:rPr>
        <w:t>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3) wartość artystyczna projektu</w:t>
      </w:r>
      <w:r w:rsidR="00532236" w:rsidRPr="00C0015F">
        <w:rPr>
          <w:rFonts w:ascii="Times New Roman" w:hAnsi="Times New Roman" w:cs="Times New Roman"/>
          <w:sz w:val="24"/>
          <w:szCs w:val="24"/>
        </w:rPr>
        <w:t>.</w:t>
      </w: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3</w:t>
      </w: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Założenia konkursu: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Konkurs ma charakter otwarty i może w nim wziąć udział każd</w:t>
      </w:r>
      <w:r w:rsidR="00532236" w:rsidRPr="00C0015F">
        <w:rPr>
          <w:rFonts w:ascii="Times New Roman" w:hAnsi="Times New Roman" w:cs="Times New Roman"/>
          <w:sz w:val="24"/>
          <w:szCs w:val="24"/>
        </w:rPr>
        <w:t>y</w:t>
      </w:r>
      <w:r w:rsidRPr="00C0015F">
        <w:rPr>
          <w:rFonts w:ascii="Times New Roman" w:hAnsi="Times New Roman" w:cs="Times New Roman"/>
          <w:sz w:val="24"/>
          <w:szCs w:val="24"/>
        </w:rPr>
        <w:t xml:space="preserve"> uczeń szkoły </w:t>
      </w:r>
      <w:r w:rsidR="000A480B">
        <w:rPr>
          <w:rFonts w:ascii="Times New Roman" w:hAnsi="Times New Roman" w:cs="Times New Roman"/>
          <w:sz w:val="24"/>
          <w:szCs w:val="24"/>
        </w:rPr>
        <w:t>podstawowej</w:t>
      </w:r>
      <w:r w:rsidRPr="00C0015F">
        <w:rPr>
          <w:rFonts w:ascii="Times New Roman" w:hAnsi="Times New Roman" w:cs="Times New Roman"/>
          <w:sz w:val="24"/>
          <w:szCs w:val="24"/>
        </w:rPr>
        <w:t>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lastRenderedPageBreak/>
        <w:t>2. Autor pracy może nadesłać maksymalnie jeden projekt.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Prace muszą być pracami autorskimi, nienagrodzonymi wcześniej w innych tego typu konkursach.</w:t>
      </w:r>
    </w:p>
    <w:p w:rsidR="00B9266A" w:rsidRDefault="00B9266A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4</w:t>
      </w: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Miejsce, termin i sposób składania projektu graficznego: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Informacje dotyczące konkursu na projekt umieszczone będą na stronie internetowej Muzeum Wsi</w:t>
      </w:r>
      <w:r w:rsidR="000A480B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Kieleckiej</w:t>
      </w:r>
      <w:r w:rsidR="000A480B">
        <w:rPr>
          <w:rFonts w:ascii="Times New Roman" w:hAnsi="Times New Roman" w:cs="Times New Roman"/>
          <w:sz w:val="24"/>
          <w:szCs w:val="24"/>
        </w:rPr>
        <w:t xml:space="preserve">, Mauzoleum Martyrologii Wsi Polskich w Michniowie oraz na stronach Partnerów </w:t>
      </w:r>
      <w:r w:rsidR="0013105E">
        <w:rPr>
          <w:rFonts w:ascii="Times New Roman" w:hAnsi="Times New Roman" w:cs="Times New Roman"/>
          <w:sz w:val="24"/>
          <w:szCs w:val="24"/>
        </w:rPr>
        <w:t>konkursu.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Prace należy składać w zamkniętej kopercie z nazwą konkursu „</w:t>
      </w:r>
      <w:r w:rsidR="00B9266A">
        <w:rPr>
          <w:rFonts w:ascii="Times New Roman" w:hAnsi="Times New Roman" w:cs="Times New Roman"/>
          <w:sz w:val="24"/>
          <w:szCs w:val="24"/>
        </w:rPr>
        <w:t xml:space="preserve">Konkurs </w:t>
      </w:r>
      <w:r w:rsidR="00F43063" w:rsidRPr="00F43063">
        <w:rPr>
          <w:rFonts w:ascii="Times New Roman" w:hAnsi="Times New Roman" w:cs="Times New Roman"/>
          <w:sz w:val="24"/>
          <w:szCs w:val="24"/>
        </w:rPr>
        <w:t>na portret psa-zwiadowcy Morusa</w:t>
      </w:r>
      <w:r w:rsidR="006F1DCA" w:rsidRPr="00C0015F">
        <w:rPr>
          <w:rFonts w:ascii="Times New Roman" w:hAnsi="Times New Roman" w:cs="Times New Roman"/>
          <w:sz w:val="24"/>
          <w:szCs w:val="24"/>
        </w:rPr>
        <w:t>”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wraz z kartą zgłoszeniow</w:t>
      </w:r>
      <w:r w:rsidR="00B9266A">
        <w:rPr>
          <w:rFonts w:ascii="Times New Roman" w:hAnsi="Times New Roman" w:cs="Times New Roman"/>
          <w:sz w:val="24"/>
          <w:szCs w:val="24"/>
        </w:rPr>
        <w:t>ą.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Projekty należy składać</w:t>
      </w:r>
      <w:r w:rsidR="00B9266A">
        <w:rPr>
          <w:rFonts w:ascii="Times New Roman" w:hAnsi="Times New Roman" w:cs="Times New Roman"/>
          <w:sz w:val="24"/>
          <w:szCs w:val="24"/>
        </w:rPr>
        <w:t xml:space="preserve"> w</w:t>
      </w:r>
      <w:r w:rsidRPr="00C0015F">
        <w:rPr>
          <w:rFonts w:ascii="Times New Roman" w:hAnsi="Times New Roman" w:cs="Times New Roman"/>
          <w:sz w:val="24"/>
          <w:szCs w:val="24"/>
        </w:rPr>
        <w:t xml:space="preserve"> siedzibie Muzeum Wsi Kieleckiej, ul. Jana Pawła II nr 6, 25-025 Kielce lub listownie na ten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sam adres</w:t>
      </w:r>
      <w:r w:rsidR="009000A6">
        <w:rPr>
          <w:rFonts w:ascii="Times New Roman" w:hAnsi="Times New Roman" w:cs="Times New Roman"/>
          <w:sz w:val="24"/>
          <w:szCs w:val="24"/>
        </w:rPr>
        <w:t>.</w:t>
      </w: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5</w:t>
      </w: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Zasady wyboru projektu: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Zwycięzcę konkursu wyłoni Komisja konkursowa.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Komisja nadzorować będzie prawidłowy przebieg konkursu.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Projekty niezgodne z regulaminem konkursu nie będą oceniane.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4. Organizatorowi przysługuje prawo do niewyłonienia zwycięzcy.</w:t>
      </w:r>
    </w:p>
    <w:p w:rsidR="00134F18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5. Decyzje Komisji konkursowej są ostateczne i nieodwołalne.</w:t>
      </w:r>
    </w:p>
    <w:p w:rsidR="00967141" w:rsidRDefault="00967141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§ 6</w:t>
      </w: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Zasady przyznawania nagród: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1. Organizator w konkursie wyłoni Zwycięzcę projektu najlepiej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wpisujące</w:t>
      </w:r>
      <w:r w:rsidR="00532236" w:rsidRPr="00C0015F">
        <w:rPr>
          <w:rFonts w:ascii="Times New Roman" w:hAnsi="Times New Roman" w:cs="Times New Roman"/>
          <w:sz w:val="24"/>
          <w:szCs w:val="24"/>
        </w:rPr>
        <w:t>go</w:t>
      </w:r>
      <w:r w:rsidRPr="00C0015F">
        <w:rPr>
          <w:rFonts w:ascii="Times New Roman" w:hAnsi="Times New Roman" w:cs="Times New Roman"/>
          <w:sz w:val="24"/>
          <w:szCs w:val="24"/>
        </w:rPr>
        <w:t xml:space="preserve"> się w założenia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i cele konkursu.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2. Laureat konkursu otrzyma nagrodę finansową, której fundatorem jest </w:t>
      </w:r>
      <w:r w:rsidR="006F1DCA" w:rsidRPr="00C0015F">
        <w:rPr>
          <w:rFonts w:ascii="Times New Roman" w:hAnsi="Times New Roman" w:cs="Times New Roman"/>
          <w:sz w:val="24"/>
          <w:szCs w:val="24"/>
        </w:rPr>
        <w:t>Krzysztof Krajewski-Siuda</w:t>
      </w:r>
      <w:r w:rsidRPr="00C0015F">
        <w:rPr>
          <w:rFonts w:ascii="Times New Roman" w:hAnsi="Times New Roman" w:cs="Times New Roman"/>
          <w:sz w:val="24"/>
          <w:szCs w:val="24"/>
        </w:rPr>
        <w:t xml:space="preserve">: </w:t>
      </w:r>
      <w:r w:rsidR="00F43063">
        <w:rPr>
          <w:rFonts w:ascii="Times New Roman" w:hAnsi="Times New Roman" w:cs="Times New Roman"/>
          <w:sz w:val="24"/>
          <w:szCs w:val="24"/>
        </w:rPr>
        <w:t>1</w:t>
      </w:r>
      <w:r w:rsidR="00532236" w:rsidRPr="00C0015F">
        <w:rPr>
          <w:rFonts w:ascii="Times New Roman" w:hAnsi="Times New Roman" w:cs="Times New Roman"/>
          <w:sz w:val="24"/>
          <w:szCs w:val="24"/>
        </w:rPr>
        <w:t>000</w:t>
      </w:r>
      <w:r w:rsidR="000C7604">
        <w:rPr>
          <w:rFonts w:ascii="Times New Roman" w:hAnsi="Times New Roman" w:cs="Times New Roman"/>
          <w:sz w:val="24"/>
          <w:szCs w:val="24"/>
        </w:rPr>
        <w:t xml:space="preserve"> zł.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Przewidziane są także </w:t>
      </w:r>
      <w:r w:rsidR="00B9266A">
        <w:rPr>
          <w:rFonts w:ascii="Times New Roman" w:hAnsi="Times New Roman" w:cs="Times New Roman"/>
          <w:sz w:val="24"/>
          <w:szCs w:val="24"/>
        </w:rPr>
        <w:t>dwa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wyróżnienia z nagrodami rzeczowymi ufundowanymi przez Organizatora i Partnerów konkursu</w:t>
      </w:r>
      <w:r w:rsidRPr="00C0015F">
        <w:rPr>
          <w:rFonts w:ascii="Times New Roman" w:hAnsi="Times New Roman" w:cs="Times New Roman"/>
          <w:sz w:val="24"/>
          <w:szCs w:val="24"/>
        </w:rPr>
        <w:t>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Wszelkie koszty związane z uczestnictwem w konkursie oraz przygotowaniem projektu ponosi uczestnik konkursu.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4. Informacja o wynikach, terminie i miejscu wręczenia nagrody zostanie podana na stronie internetowej</w:t>
      </w:r>
      <w:r w:rsidR="006F1DCA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 xml:space="preserve">Muzeum Wsi Kieleckiej: </w:t>
      </w:r>
      <w:hyperlink r:id="rId7" w:history="1">
        <w:r w:rsidR="00532236" w:rsidRPr="00C0015F">
          <w:rPr>
            <w:rStyle w:val="Hipercze"/>
            <w:rFonts w:ascii="Times New Roman" w:hAnsi="Times New Roman" w:cs="Times New Roman"/>
            <w:sz w:val="24"/>
            <w:szCs w:val="24"/>
          </w:rPr>
          <w:t>www.mwk.com.pl</w:t>
        </w:r>
      </w:hyperlink>
      <w:r w:rsidR="00532236" w:rsidRPr="00C0015F">
        <w:rPr>
          <w:rFonts w:ascii="Times New Roman" w:hAnsi="Times New Roman" w:cs="Times New Roman"/>
          <w:sz w:val="24"/>
          <w:szCs w:val="24"/>
        </w:rPr>
        <w:t xml:space="preserve"> oraz Mauzoleum Martyrologii Wsi Polskich w Michniowie </w:t>
      </w:r>
      <w:hyperlink r:id="rId8" w:history="1">
        <w:r w:rsidR="00532236" w:rsidRPr="00C0015F">
          <w:rPr>
            <w:rStyle w:val="Hipercze"/>
            <w:rFonts w:ascii="Times New Roman" w:hAnsi="Times New Roman" w:cs="Times New Roman"/>
            <w:sz w:val="24"/>
            <w:szCs w:val="24"/>
          </w:rPr>
          <w:t>https://www.michniow.pl/</w:t>
        </w:r>
      </w:hyperlink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6A" w:rsidRDefault="00B9266A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134F18" w:rsidRPr="00C0015F" w:rsidRDefault="00134F18" w:rsidP="001C7D5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5F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 xml:space="preserve">1. Zgłoszenie projektu do konkursu jest równoznaczne z </w:t>
      </w:r>
      <w:r w:rsidR="009000A6">
        <w:rPr>
          <w:rFonts w:ascii="Times New Roman" w:hAnsi="Times New Roman" w:cs="Times New Roman"/>
          <w:sz w:val="24"/>
          <w:szCs w:val="24"/>
        </w:rPr>
        <w:t xml:space="preserve">nieodpłatnym </w:t>
      </w:r>
      <w:r w:rsidRPr="00C0015F">
        <w:rPr>
          <w:rFonts w:ascii="Times New Roman" w:hAnsi="Times New Roman" w:cs="Times New Roman"/>
          <w:sz w:val="24"/>
          <w:szCs w:val="24"/>
        </w:rPr>
        <w:t>przekazaniem majątkowych praw</w:t>
      </w:r>
      <w:r w:rsidR="009000A6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 xml:space="preserve">autorskich do tego projektu i jego nazwy na rzecz </w:t>
      </w:r>
      <w:r w:rsidR="009000A6">
        <w:rPr>
          <w:rFonts w:ascii="Times New Roman" w:hAnsi="Times New Roman" w:cs="Times New Roman"/>
          <w:sz w:val="24"/>
          <w:szCs w:val="24"/>
        </w:rPr>
        <w:t xml:space="preserve">Muzeum Wsi Kieleckiej </w:t>
      </w:r>
      <w:r w:rsidRPr="00C0015F">
        <w:rPr>
          <w:rFonts w:ascii="Times New Roman" w:hAnsi="Times New Roman" w:cs="Times New Roman"/>
          <w:sz w:val="24"/>
          <w:szCs w:val="24"/>
        </w:rPr>
        <w:t>na wszystkich polach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="009000A6">
        <w:rPr>
          <w:rFonts w:ascii="Times New Roman" w:hAnsi="Times New Roman" w:cs="Times New Roman"/>
          <w:sz w:val="24"/>
          <w:szCs w:val="24"/>
        </w:rPr>
        <w:t>e</w:t>
      </w:r>
      <w:r w:rsidRPr="00C0015F">
        <w:rPr>
          <w:rFonts w:ascii="Times New Roman" w:hAnsi="Times New Roman" w:cs="Times New Roman"/>
          <w:sz w:val="24"/>
          <w:szCs w:val="24"/>
        </w:rPr>
        <w:t>ksploatacji</w:t>
      </w:r>
      <w:r w:rsidR="009000A6">
        <w:rPr>
          <w:rFonts w:ascii="Times New Roman" w:hAnsi="Times New Roman" w:cs="Times New Roman"/>
          <w:sz w:val="24"/>
          <w:szCs w:val="24"/>
        </w:rPr>
        <w:t xml:space="preserve"> nieograniczonych terytorialnie i czasowo</w:t>
      </w:r>
      <w:r w:rsidRPr="00C0015F">
        <w:rPr>
          <w:rFonts w:ascii="Times New Roman" w:hAnsi="Times New Roman" w:cs="Times New Roman"/>
          <w:sz w:val="24"/>
          <w:szCs w:val="24"/>
        </w:rPr>
        <w:t>, w tym w szczególności na: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a) utrwalenie i zwielokrotnienie wszelkimi technikami,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b) publiczne prezentowanie,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c) umieszczenie w Internecie,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d) nieodpłatne wprowadzenie do obrotu projektu graficznego,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e) druku i produkcji materiałów informacyjnych i promocyjnych z wykorzystaniem projektu,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f) tworzenie na jego podstawie nowych opracowań,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g) zwielokrotnienie określoną techniką, w tym na nośnikach elektronicznych i udostępnienie osobom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trzecim.</w:t>
      </w:r>
    </w:p>
    <w:p w:rsidR="00134F18" w:rsidRPr="00C0015F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2. Przeniesienie autorskich praw majątkowych do dzieła obejmuje także zezwolenie na wykonywanie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autorskich praw zależnych.</w:t>
      </w:r>
    </w:p>
    <w:p w:rsidR="00134F18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3. Prawa nabyte na podstawie niniejszego regulaminu Muzeum Wsi Kieleckiej może przenieść na</w:t>
      </w:r>
      <w:r w:rsidR="00532236" w:rsidRPr="00C0015F">
        <w:rPr>
          <w:rFonts w:ascii="Times New Roman" w:hAnsi="Times New Roman" w:cs="Times New Roman"/>
          <w:sz w:val="24"/>
          <w:szCs w:val="24"/>
        </w:rPr>
        <w:t xml:space="preserve"> </w:t>
      </w:r>
      <w:r w:rsidRPr="00C0015F">
        <w:rPr>
          <w:rFonts w:ascii="Times New Roman" w:hAnsi="Times New Roman" w:cs="Times New Roman"/>
          <w:sz w:val="24"/>
          <w:szCs w:val="24"/>
        </w:rPr>
        <w:t>osoby trzecie.</w:t>
      </w:r>
    </w:p>
    <w:p w:rsidR="0063436B" w:rsidRDefault="0063436B" w:rsidP="0063436B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64932">
        <w:rPr>
          <w:rFonts w:ascii="Times New Roman" w:hAnsi="Times New Roman" w:cs="Times New Roman"/>
          <w:sz w:val="24"/>
          <w:szCs w:val="24"/>
        </w:rPr>
        <w:t xml:space="preserve">Uczestnik Konkursu zgadza </w:t>
      </w:r>
      <w:r w:rsidRPr="00530C05">
        <w:rPr>
          <w:rFonts w:ascii="Times New Roman" w:hAnsi="Times New Roman" w:cs="Times New Roman"/>
          <w:sz w:val="24"/>
          <w:szCs w:val="24"/>
        </w:rPr>
        <w:t xml:space="preserve">się na  nieodpłatne, nieograniczone terytorialnie i czasowo </w:t>
      </w:r>
      <w:r w:rsidRPr="00E64932">
        <w:rPr>
          <w:rFonts w:ascii="Times New Roman" w:hAnsi="Times New Roman" w:cs="Times New Roman"/>
          <w:sz w:val="24"/>
          <w:szCs w:val="24"/>
        </w:rPr>
        <w:t xml:space="preserve">rozpowszechnianie swojego wizerunku przez Organizatora w formie tradycyjnej i elektronicznej wraz z danymi identyfikującymi w związku z udziałem w Konkursie, a także udostępniania informacji o Konkursie oraz relacjonowania jego przebiegu na stronie internetowej Organizatora, w mediach w formie fotografii, materiałów filmowych, nagrań audio i video stosownie do postanowień art. 81 ust. 1 ustawy z dnia 4 lutego 1994 r. o prawie autorskim i prawach pokrewnych (Dz. U. 2022, poz. 2509) oraz art. 6 ust 1 lit. a RODO </w:t>
      </w:r>
    </w:p>
    <w:p w:rsidR="0063436B" w:rsidRDefault="0063436B" w:rsidP="0063436B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3436B" w:rsidRPr="00E64932" w:rsidRDefault="0063436B" w:rsidP="0063436B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34F18" w:rsidRDefault="00134F18" w:rsidP="001C7D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015F">
        <w:rPr>
          <w:rFonts w:ascii="Times New Roman" w:hAnsi="Times New Roman" w:cs="Times New Roman"/>
          <w:sz w:val="24"/>
          <w:szCs w:val="24"/>
        </w:rPr>
        <w:t>Osoba do kontaktu w sprawie konkursu:</w:t>
      </w:r>
    </w:p>
    <w:p w:rsidR="00B9266A" w:rsidRPr="00B9266A" w:rsidRDefault="00B9266A" w:rsidP="001C7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66A">
        <w:rPr>
          <w:rFonts w:ascii="Times New Roman" w:hAnsi="Times New Roman" w:cs="Times New Roman"/>
          <w:sz w:val="24"/>
          <w:szCs w:val="24"/>
        </w:rPr>
        <w:t>Magdalena Kopeć – Kierownik Działu Edukacyjno-Historycznego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66A">
        <w:rPr>
          <w:rFonts w:ascii="Times New Roman" w:hAnsi="Times New Roman" w:cs="Times New Roman"/>
          <w:sz w:val="24"/>
          <w:szCs w:val="24"/>
        </w:rPr>
        <w:t>Mauzoleum Martyrologii Wsi Polskich w Michniowie</w:t>
      </w:r>
    </w:p>
    <w:p w:rsidR="00B9266A" w:rsidRPr="00C0015F" w:rsidRDefault="00225833" w:rsidP="001C7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9266A" w:rsidRPr="00761821">
          <w:rPr>
            <w:rStyle w:val="Hipercze"/>
            <w:rFonts w:ascii="Times New Roman" w:hAnsi="Times New Roman" w:cs="Times New Roman"/>
            <w:sz w:val="24"/>
            <w:szCs w:val="24"/>
          </w:rPr>
          <w:t>mkopec@mwk.com.pl</w:t>
        </w:r>
      </w:hyperlink>
      <w:r w:rsidR="00B9266A">
        <w:rPr>
          <w:rFonts w:ascii="Times New Roman" w:hAnsi="Times New Roman" w:cs="Times New Roman"/>
          <w:sz w:val="24"/>
          <w:szCs w:val="24"/>
        </w:rPr>
        <w:t xml:space="preserve">. </w:t>
      </w:r>
      <w:r w:rsidR="00B9266A" w:rsidRPr="00B9266A">
        <w:rPr>
          <w:rFonts w:ascii="Times New Roman" w:hAnsi="Times New Roman" w:cs="Times New Roman"/>
          <w:sz w:val="24"/>
          <w:szCs w:val="24"/>
        </w:rPr>
        <w:t xml:space="preserve">tel.: 500 006 909                                                          </w:t>
      </w:r>
    </w:p>
    <w:sectPr w:rsidR="00B9266A" w:rsidRPr="00C001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6B" w:rsidRDefault="0063436B" w:rsidP="0063436B">
      <w:pPr>
        <w:spacing w:after="0" w:line="240" w:lineRule="auto"/>
      </w:pPr>
      <w:r>
        <w:separator/>
      </w:r>
    </w:p>
  </w:endnote>
  <w:endnote w:type="continuationSeparator" w:id="0">
    <w:p w:rsidR="0063436B" w:rsidRDefault="0063436B" w:rsidP="0063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6B" w:rsidRDefault="0063436B">
    <w:pPr>
      <w:pStyle w:val="Stopka"/>
      <w:jc w:val="right"/>
    </w:pPr>
    <w:r>
      <w:t xml:space="preserve">Strona </w:t>
    </w:r>
    <w:sdt>
      <w:sdtPr>
        <w:id w:val="-141824363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sdtContent>
    </w:sdt>
  </w:p>
  <w:p w:rsidR="0063436B" w:rsidRDefault="00634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6B" w:rsidRDefault="0063436B" w:rsidP="0063436B">
      <w:pPr>
        <w:spacing w:after="0" w:line="240" w:lineRule="auto"/>
      </w:pPr>
      <w:r>
        <w:separator/>
      </w:r>
    </w:p>
  </w:footnote>
  <w:footnote w:type="continuationSeparator" w:id="0">
    <w:p w:rsidR="0063436B" w:rsidRDefault="0063436B" w:rsidP="0063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22A"/>
    <w:multiLevelType w:val="multilevel"/>
    <w:tmpl w:val="2E0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848F6"/>
    <w:multiLevelType w:val="multilevel"/>
    <w:tmpl w:val="967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26F2A"/>
    <w:multiLevelType w:val="multilevel"/>
    <w:tmpl w:val="BE4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18"/>
    <w:rsid w:val="00097FC5"/>
    <w:rsid w:val="000A480B"/>
    <w:rsid w:val="000C7604"/>
    <w:rsid w:val="0013105E"/>
    <w:rsid w:val="00134F18"/>
    <w:rsid w:val="001C7D53"/>
    <w:rsid w:val="00225833"/>
    <w:rsid w:val="00532236"/>
    <w:rsid w:val="005D4787"/>
    <w:rsid w:val="0063436B"/>
    <w:rsid w:val="006D77B6"/>
    <w:rsid w:val="006E2EDE"/>
    <w:rsid w:val="006F1DCA"/>
    <w:rsid w:val="00753F00"/>
    <w:rsid w:val="009000A6"/>
    <w:rsid w:val="00967141"/>
    <w:rsid w:val="00A73E7B"/>
    <w:rsid w:val="00B077F6"/>
    <w:rsid w:val="00B9266A"/>
    <w:rsid w:val="00BB0444"/>
    <w:rsid w:val="00C0015F"/>
    <w:rsid w:val="00CD016D"/>
    <w:rsid w:val="00F43063"/>
    <w:rsid w:val="00F76C11"/>
    <w:rsid w:val="00F84F1A"/>
    <w:rsid w:val="00F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2556"/>
  <w15:chartTrackingRefBased/>
  <w15:docId w15:val="{333E490F-68F2-405F-B9B3-03EA500C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F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D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D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36B"/>
  </w:style>
  <w:style w:type="paragraph" w:styleId="Stopka">
    <w:name w:val="footer"/>
    <w:basedOn w:val="Normalny"/>
    <w:link w:val="StopkaZnak"/>
    <w:uiPriority w:val="99"/>
    <w:unhideWhenUsed/>
    <w:rsid w:val="0063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ni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kopec@mw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</dc:creator>
  <cp:keywords/>
  <dc:description/>
  <cp:lastModifiedBy>Magdalena Kopeć</cp:lastModifiedBy>
  <cp:revision>4</cp:revision>
  <cp:lastPrinted>2024-09-30T06:33:00Z</cp:lastPrinted>
  <dcterms:created xsi:type="dcterms:W3CDTF">2024-09-30T05:58:00Z</dcterms:created>
  <dcterms:modified xsi:type="dcterms:W3CDTF">2024-09-30T06:34:00Z</dcterms:modified>
</cp:coreProperties>
</file>