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BDA5" w14:textId="3E0AA127" w:rsidR="00A46E2A" w:rsidRPr="00A24FCE" w:rsidRDefault="00A46E2A" w:rsidP="00A46E2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446AEF" w:rsidRPr="00A24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24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7673763" w14:textId="56B9A978" w:rsidR="00A46E2A" w:rsidRPr="00B64289" w:rsidRDefault="00F17648" w:rsidP="00A46E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SZCZEGOŁOWY </w:t>
      </w:r>
      <w:r w:rsidR="00A46E2A" w:rsidRPr="00B64289"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14:paraId="5BFCAB3F" w14:textId="37324CF5" w:rsidR="000577BF" w:rsidRPr="000577BF" w:rsidRDefault="00B07985" w:rsidP="000577BF">
      <w:pPr>
        <w:pStyle w:val="Akapitzlist"/>
        <w:numPr>
          <w:ilvl w:val="0"/>
          <w:numId w:val="51"/>
        </w:numPr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NAZWA ZADANIA</w:t>
      </w:r>
    </w:p>
    <w:p w14:paraId="041F0632" w14:textId="6AFB3733" w:rsidR="000577BF" w:rsidRPr="003D450F" w:rsidRDefault="004E7875" w:rsidP="003D450F">
      <w:pPr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Urządzenie ekspozycji wewnętrznej i z</w:t>
      </w:r>
      <w:r w:rsidR="003D450F">
        <w:rPr>
          <w:rFonts w:ascii="Times New Roman" w:hAnsi="Times New Roman" w:cs="Times New Roman"/>
          <w:b/>
          <w:bCs/>
          <w:sz w:val="28"/>
          <w:szCs w:val="28"/>
        </w:rPr>
        <w:t>ewnętrznej</w:t>
      </w:r>
      <w:r w:rsidR="003D450F" w:rsidRPr="003D450F">
        <w:rPr>
          <w:rFonts w:ascii="Times New Roman" w:hAnsi="Times New Roman" w:cs="Times New Roman"/>
          <w:sz w:val="24"/>
          <w:szCs w:val="24"/>
        </w:rPr>
        <w:t xml:space="preserve"> </w:t>
      </w:r>
      <w:r w:rsidR="003D450F" w:rsidRPr="003D450F">
        <w:rPr>
          <w:rFonts w:ascii="Times New Roman" w:hAnsi="Times New Roman" w:cs="Times New Roman"/>
          <w:b/>
          <w:bCs/>
          <w:sz w:val="28"/>
          <w:szCs w:val="28"/>
        </w:rPr>
        <w:t>w Mauzoleum Martyrologii Wsi Polskich w Michniowie</w:t>
      </w:r>
    </w:p>
    <w:p w14:paraId="4C5C6CA8" w14:textId="6163220B" w:rsidR="00F267C4" w:rsidRDefault="00B07985" w:rsidP="00B07985">
      <w:pPr>
        <w:pStyle w:val="Akapitzlist"/>
        <w:numPr>
          <w:ilvl w:val="0"/>
          <w:numId w:val="51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LOKALIZACJA</w:t>
      </w:r>
    </w:p>
    <w:p w14:paraId="61AF3534" w14:textId="77777777" w:rsidR="00B07985" w:rsidRPr="00B07985" w:rsidRDefault="00B07985" w:rsidP="00B07985">
      <w:p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7985">
        <w:rPr>
          <w:rFonts w:ascii="Times New Roman" w:hAnsi="Times New Roman" w:cs="Times New Roman"/>
          <w:sz w:val="24"/>
          <w:szCs w:val="24"/>
        </w:rPr>
        <w:t xml:space="preserve">Inwestycja zlokalizowana jest we wsi Michniów, położonej w gminie Suchedniów, </w:t>
      </w:r>
      <w:r w:rsidRPr="00B07985">
        <w:rPr>
          <w:rFonts w:ascii="Times New Roman" w:hAnsi="Times New Roman" w:cs="Times New Roman"/>
          <w:sz w:val="24"/>
          <w:szCs w:val="24"/>
        </w:rPr>
        <w:br/>
        <w:t xml:space="preserve">na terenie działek o numerach ewidencyjnych: 236/3, 297, 298, 299, 300, 301, 302. Wzmiankowane działki od strony zachodniej sąsiadują z drogą wojewódzką nr 751, </w:t>
      </w:r>
      <w:r w:rsidRPr="00B07985">
        <w:rPr>
          <w:rFonts w:ascii="Times New Roman" w:hAnsi="Times New Roman" w:cs="Times New Roman"/>
          <w:sz w:val="24"/>
          <w:szCs w:val="24"/>
        </w:rPr>
        <w:br/>
        <w:t xml:space="preserve">od strony wschodniej z terenami Lasów Państwowych, po stronie północnej </w:t>
      </w:r>
      <w:r w:rsidRPr="00B07985">
        <w:rPr>
          <w:rFonts w:ascii="Times New Roman" w:hAnsi="Times New Roman" w:cs="Times New Roman"/>
          <w:sz w:val="24"/>
          <w:szCs w:val="24"/>
        </w:rPr>
        <w:br/>
        <w:t xml:space="preserve">i południowej teren inwestycji graniczy z zabudowanymi działkami siedliskowymi. </w:t>
      </w:r>
    </w:p>
    <w:p w14:paraId="6B69A607" w14:textId="71890867" w:rsidR="00B07985" w:rsidRPr="00B07985" w:rsidRDefault="00B07985" w:rsidP="00B07985">
      <w:pPr>
        <w:pStyle w:val="Akapitzlist"/>
        <w:numPr>
          <w:ilvl w:val="0"/>
          <w:numId w:val="51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985">
        <w:rPr>
          <w:rFonts w:ascii="Times New Roman" w:hAnsi="Times New Roman" w:cs="Times New Roman"/>
          <w:b/>
          <w:sz w:val="28"/>
          <w:szCs w:val="28"/>
          <w:u w:val="single"/>
        </w:rPr>
        <w:t>FORMA ARCHITEKTONICZNA MAUZOLEUM</w:t>
      </w:r>
    </w:p>
    <w:p w14:paraId="6DC10EE4" w14:textId="05F24526" w:rsidR="0043229A" w:rsidRPr="00B07985" w:rsidRDefault="00A541A3" w:rsidP="00B079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985">
        <w:rPr>
          <w:rFonts w:ascii="Times New Roman" w:hAnsi="Times New Roman" w:cs="Times New Roman"/>
          <w:sz w:val="24"/>
          <w:szCs w:val="24"/>
        </w:rPr>
        <w:t xml:space="preserve">Mauzoleum w </w:t>
      </w:r>
      <w:r w:rsidR="007E359B" w:rsidRPr="00B07985">
        <w:rPr>
          <w:rFonts w:ascii="Times New Roman" w:hAnsi="Times New Roman" w:cs="Times New Roman"/>
          <w:sz w:val="24"/>
          <w:szCs w:val="24"/>
        </w:rPr>
        <w:t>postaci ciągu kubatur usytuowane</w:t>
      </w:r>
      <w:r w:rsidRPr="00B07985">
        <w:rPr>
          <w:rFonts w:ascii="Times New Roman" w:hAnsi="Times New Roman" w:cs="Times New Roman"/>
          <w:sz w:val="24"/>
          <w:szCs w:val="24"/>
        </w:rPr>
        <w:t xml:space="preserve"> jest centralnie na terenie zamierzenia inwestycyjnego. </w:t>
      </w:r>
      <w:r w:rsidR="00655389" w:rsidRPr="00B07985">
        <w:rPr>
          <w:rFonts w:ascii="Times New Roman" w:hAnsi="Times New Roman" w:cs="Times New Roman"/>
          <w:sz w:val="24"/>
          <w:szCs w:val="24"/>
        </w:rPr>
        <w:t xml:space="preserve">Zespół został podzielony na jedenaście wyodrębnionych części, </w:t>
      </w:r>
      <w:r w:rsidR="00817D51" w:rsidRPr="00B07985">
        <w:rPr>
          <w:rFonts w:ascii="Times New Roman" w:hAnsi="Times New Roman" w:cs="Times New Roman"/>
          <w:sz w:val="24"/>
          <w:szCs w:val="24"/>
        </w:rPr>
        <w:br/>
      </w:r>
      <w:r w:rsidR="00655389" w:rsidRPr="00B07985">
        <w:rPr>
          <w:rFonts w:ascii="Times New Roman" w:hAnsi="Times New Roman" w:cs="Times New Roman"/>
          <w:sz w:val="24"/>
          <w:szCs w:val="24"/>
        </w:rPr>
        <w:t xml:space="preserve">z czego pięć pierwszych funkcjonować będzie jako obiekty zamknięte </w:t>
      </w:r>
      <w:r w:rsidR="00817D51" w:rsidRPr="00B07985">
        <w:rPr>
          <w:rFonts w:ascii="Times New Roman" w:hAnsi="Times New Roman" w:cs="Times New Roman"/>
          <w:sz w:val="24"/>
          <w:szCs w:val="24"/>
        </w:rPr>
        <w:br/>
      </w:r>
      <w:r w:rsidR="00655389" w:rsidRPr="00B07985">
        <w:rPr>
          <w:rFonts w:ascii="Times New Roman" w:hAnsi="Times New Roman" w:cs="Times New Roman"/>
          <w:sz w:val="24"/>
          <w:szCs w:val="24"/>
        </w:rPr>
        <w:t xml:space="preserve">z przeznaczeniem na Dom Ciszy oraz sale ekspozycyjno-muzealne. Sześć pozostałych przewidziano jako otwarte miejsca pamięci i ekspozycji. </w:t>
      </w:r>
      <w:r w:rsidRPr="00B07985">
        <w:rPr>
          <w:rFonts w:ascii="Times New Roman" w:hAnsi="Times New Roman" w:cs="Times New Roman"/>
          <w:sz w:val="24"/>
          <w:szCs w:val="24"/>
        </w:rPr>
        <w:t xml:space="preserve">Budynek Mauzoleum, jak </w:t>
      </w:r>
      <w:r w:rsidR="00817D51" w:rsidRPr="00B07985">
        <w:rPr>
          <w:rFonts w:ascii="Times New Roman" w:hAnsi="Times New Roman" w:cs="Times New Roman"/>
          <w:sz w:val="24"/>
          <w:szCs w:val="24"/>
        </w:rPr>
        <w:br/>
      </w:r>
      <w:r w:rsidRPr="00B07985">
        <w:rPr>
          <w:rFonts w:ascii="Times New Roman" w:hAnsi="Times New Roman" w:cs="Times New Roman"/>
          <w:sz w:val="24"/>
          <w:szCs w:val="24"/>
        </w:rPr>
        <w:t>i przestrzeń wokół poddano rzeźbiarskiej deformacji. Bryła budynku została wielokrotnie przepruta. Główne podziały biegną w</w:t>
      </w:r>
      <w:r w:rsidR="007E359B" w:rsidRPr="00B07985">
        <w:rPr>
          <w:rFonts w:ascii="Times New Roman" w:hAnsi="Times New Roman" w:cs="Times New Roman"/>
          <w:sz w:val="24"/>
          <w:szCs w:val="24"/>
        </w:rPr>
        <w:t xml:space="preserve"> </w:t>
      </w:r>
      <w:r w:rsidRPr="00B07985">
        <w:rPr>
          <w:rFonts w:ascii="Times New Roman" w:hAnsi="Times New Roman" w:cs="Times New Roman"/>
          <w:sz w:val="24"/>
          <w:szCs w:val="24"/>
        </w:rPr>
        <w:t>poprzek z</w:t>
      </w:r>
      <w:r w:rsidR="00423119" w:rsidRPr="00B07985">
        <w:rPr>
          <w:rFonts w:ascii="Times New Roman" w:hAnsi="Times New Roman" w:cs="Times New Roman"/>
          <w:sz w:val="24"/>
          <w:szCs w:val="24"/>
        </w:rPr>
        <w:t>ałożenia,</w:t>
      </w:r>
      <w:r w:rsidRPr="00B07985">
        <w:rPr>
          <w:rFonts w:ascii="Times New Roman" w:hAnsi="Times New Roman" w:cs="Times New Roman"/>
          <w:sz w:val="24"/>
          <w:szCs w:val="24"/>
        </w:rPr>
        <w:t xml:space="preserve"> </w:t>
      </w:r>
      <w:r w:rsidR="00423119" w:rsidRPr="00B07985">
        <w:rPr>
          <w:rFonts w:ascii="Times New Roman" w:hAnsi="Times New Roman" w:cs="Times New Roman"/>
          <w:sz w:val="24"/>
          <w:szCs w:val="24"/>
        </w:rPr>
        <w:t>u</w:t>
      </w:r>
      <w:r w:rsidRPr="00B07985">
        <w:rPr>
          <w:rFonts w:ascii="Times New Roman" w:hAnsi="Times New Roman" w:cs="Times New Roman"/>
          <w:sz w:val="24"/>
          <w:szCs w:val="24"/>
        </w:rPr>
        <w:t xml:space="preserve">zupełnione </w:t>
      </w:r>
      <w:r w:rsidR="00817D51" w:rsidRPr="00B07985">
        <w:rPr>
          <w:rFonts w:ascii="Times New Roman" w:hAnsi="Times New Roman" w:cs="Times New Roman"/>
          <w:sz w:val="24"/>
          <w:szCs w:val="24"/>
        </w:rPr>
        <w:br/>
      </w:r>
      <w:r w:rsidRPr="00B07985">
        <w:rPr>
          <w:rFonts w:ascii="Times New Roman" w:hAnsi="Times New Roman" w:cs="Times New Roman"/>
          <w:sz w:val="24"/>
          <w:szCs w:val="24"/>
        </w:rPr>
        <w:t>o mniejsze horyzontalne, układają się w rysunek nieskończenie wielu krzyży. Rozwarstwienie tkanki architektonicznej nasila się w miarę wędrówki przez Mauzoleum. Przerwy kontynuowane są na zewnątrz budynku przechodząc w ścieżki dla zwi</w:t>
      </w:r>
      <w:r w:rsidR="00423119" w:rsidRPr="00B07985">
        <w:rPr>
          <w:rFonts w:ascii="Times New Roman" w:hAnsi="Times New Roman" w:cs="Times New Roman"/>
          <w:sz w:val="24"/>
          <w:szCs w:val="24"/>
        </w:rPr>
        <w:t>edzających oraz wewnątrz</w:t>
      </w:r>
      <w:r w:rsidRPr="00B07985">
        <w:rPr>
          <w:rFonts w:ascii="Times New Roman" w:hAnsi="Times New Roman" w:cs="Times New Roman"/>
          <w:sz w:val="24"/>
          <w:szCs w:val="24"/>
        </w:rPr>
        <w:t xml:space="preserve"> stając się integralną częścią ekspozycji i wyposażenia budynku. Na osi założenia przez budynek przebiega zagłębienie. Wyznacza ono kompozycyjne układy wyposażenia w poszczególnych częściach budynku. Bryła Mauzoleum zdaje się przestawać istnieć w miarę jak zwiedzający kierują się ku wschodowi. Wyłomy w murze są coraz częstsze, coraz więcej zaczyna wpadać dziennego światła i świeżego powietrza. Zewnętrze wdziera się do środka budynku, prowokując by ostatecznie wyjść z niego i odbyć drugą podróż, na zewnątrz.  </w:t>
      </w:r>
    </w:p>
    <w:p w14:paraId="721AE793" w14:textId="42335CC9" w:rsidR="00634DE8" w:rsidRPr="00B07985" w:rsidRDefault="00634DE8" w:rsidP="008F6931">
      <w:pPr>
        <w:pStyle w:val="Akapitzlist"/>
        <w:numPr>
          <w:ilvl w:val="0"/>
          <w:numId w:val="38"/>
        </w:numPr>
        <w:tabs>
          <w:tab w:val="left" w:pos="851"/>
        </w:tabs>
        <w:suppressAutoHyphens/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B07985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INFORM</w:t>
      </w:r>
      <w:r w:rsidR="00026BCA" w:rsidRPr="00B07985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A</w:t>
      </w:r>
      <w:r w:rsidRPr="00B07985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CJE OGÓLNE</w:t>
      </w:r>
    </w:p>
    <w:p w14:paraId="72DE1F53" w14:textId="5A4C7BA8" w:rsidR="00565E6F" w:rsidRDefault="00B304A5" w:rsidP="008F6931">
      <w:pPr>
        <w:pStyle w:val="Akapitzlist"/>
        <w:numPr>
          <w:ilvl w:val="1"/>
          <w:numId w:val="38"/>
        </w:numPr>
        <w:suppressAutoHyphens/>
        <w:spacing w:before="120"/>
        <w:ind w:left="1281" w:hanging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Wystawa </w:t>
      </w:r>
      <w:r w:rsidR="00FE56E6"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stała </w:t>
      </w:r>
      <w:r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t>ma na celu zaprezentowanie, z uwzględnieniem nowoczesnych rozwiązań technologii wystawiennicz</w:t>
      </w:r>
      <w:r w:rsidR="00FF4A88"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t>ej, martyrologii wsi polskiej w okresie</w:t>
      </w:r>
      <w:r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E18D0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t>II wojny światowej.</w:t>
      </w:r>
    </w:p>
    <w:p w14:paraId="18CB4144" w14:textId="25FB9664" w:rsidR="00565E6F" w:rsidRDefault="00B304A5" w:rsidP="008F6931">
      <w:pPr>
        <w:pStyle w:val="Akapitzlist"/>
        <w:numPr>
          <w:ilvl w:val="1"/>
          <w:numId w:val="38"/>
        </w:numPr>
        <w:suppressAutoHyphens/>
        <w:spacing w:before="120"/>
        <w:ind w:left="1281" w:hanging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Wystawa </w:t>
      </w:r>
      <w:r w:rsidR="00FE56E6"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>musi</w:t>
      </w:r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zostać zrealizowana z wykorzystaniem obiektów posiadających wartość historyczną i wysokie walory ekspozycyjne. </w:t>
      </w:r>
    </w:p>
    <w:p w14:paraId="32D4E1DE" w14:textId="4EFA443C" w:rsidR="00B304A5" w:rsidRDefault="00B304A5" w:rsidP="008F6931">
      <w:pPr>
        <w:pStyle w:val="Akapitzlist"/>
        <w:numPr>
          <w:ilvl w:val="1"/>
          <w:numId w:val="38"/>
        </w:numPr>
        <w:suppressAutoHyphens/>
        <w:spacing w:before="120"/>
        <w:ind w:left="1281" w:hanging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>Opracowanie treści historycznej wystawy musi zostać wykonane z aparatem naukowym i poddane 3 recenzjom naukowym.</w:t>
      </w:r>
    </w:p>
    <w:p w14:paraId="30A3B9CD" w14:textId="2BBD3C62" w:rsidR="00851934" w:rsidRPr="008F6931" w:rsidRDefault="008E58A8" w:rsidP="008F6931">
      <w:pPr>
        <w:pStyle w:val="Akapitzlist"/>
        <w:numPr>
          <w:ilvl w:val="1"/>
          <w:numId w:val="38"/>
        </w:numPr>
        <w:suppressAutoHyphens/>
        <w:spacing w:before="120"/>
        <w:ind w:left="1281" w:hanging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>Udostępniony przez Zamawiającego m</w:t>
      </w:r>
      <w:r w:rsidR="006E642E"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ateriał </w:t>
      </w:r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merytoryczny oraz </w:t>
      </w:r>
      <w:r w:rsidR="006E642E"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>historyczny</w:t>
      </w:r>
      <w:r w:rsidR="00B304A5"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>, celem wykorzystania przez Wykonawcę,</w:t>
      </w:r>
      <w:r w:rsidR="006E642E"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zawierają następujące załączniki: </w:t>
      </w:r>
    </w:p>
    <w:p w14:paraId="141BC43E" w14:textId="01772968" w:rsidR="00851934" w:rsidRPr="002F26CA" w:rsidRDefault="00851934" w:rsidP="00F5605B">
      <w:pPr>
        <w:pStyle w:val="Akapitzlist"/>
        <w:numPr>
          <w:ilvl w:val="0"/>
          <w:numId w:val="39"/>
        </w:numPr>
        <w:suppressAutoHyphens/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t>Tło Historyczne</w:t>
      </w:r>
      <w:r w:rsidR="002C67E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08443F0A" w14:textId="1AA372CE" w:rsidR="00851934" w:rsidRPr="002F26CA" w:rsidRDefault="00851934" w:rsidP="00F5605B">
      <w:pPr>
        <w:pStyle w:val="Akapitzlist"/>
        <w:numPr>
          <w:ilvl w:val="0"/>
          <w:numId w:val="39"/>
        </w:numPr>
        <w:suppressAutoHyphens/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t>Scenariusz wstępny</w:t>
      </w:r>
      <w:r w:rsidR="002C67E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3D33252B" w14:textId="368A72A8" w:rsidR="00851934" w:rsidRPr="002F26CA" w:rsidRDefault="00851934" w:rsidP="00F5605B">
      <w:pPr>
        <w:pStyle w:val="Akapitzlist"/>
        <w:numPr>
          <w:ilvl w:val="0"/>
          <w:numId w:val="39"/>
        </w:numPr>
        <w:suppressAutoHyphens/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Wykaz eksponatów</w:t>
      </w:r>
      <w:r w:rsidR="002C67E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50AB245E" w14:textId="551E36E6" w:rsidR="00CE6E78" w:rsidRPr="002F26CA" w:rsidRDefault="00CD0B1B" w:rsidP="00F5605B">
      <w:pPr>
        <w:pStyle w:val="Akapitzlist"/>
        <w:numPr>
          <w:ilvl w:val="0"/>
          <w:numId w:val="39"/>
        </w:numPr>
        <w:suppressAutoHyphens/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26CA">
        <w:rPr>
          <w:rFonts w:ascii="Times New Roman" w:eastAsia="Calibri" w:hAnsi="Times New Roman" w:cs="Times New Roman"/>
          <w:sz w:val="24"/>
          <w:szCs w:val="24"/>
          <w:lang w:eastAsia="ar-SA"/>
        </w:rPr>
        <w:t>Zbiór materiałów merytorycznych do ekspozycji</w:t>
      </w:r>
      <w:r w:rsidR="002C67E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23C8B90D" w14:textId="0E7452FF" w:rsidR="00CE6E78" w:rsidRPr="002F26CA" w:rsidRDefault="00DD3F83" w:rsidP="00F5605B">
      <w:pPr>
        <w:pStyle w:val="Akapitzlist"/>
        <w:numPr>
          <w:ilvl w:val="0"/>
          <w:numId w:val="39"/>
        </w:numPr>
        <w:spacing w:after="0"/>
        <w:ind w:left="1701" w:hanging="357"/>
        <w:contextualSpacing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2F26CA">
        <w:rPr>
          <w:rFonts w:ascii="Times New Roman" w:hAnsi="Times New Roman" w:cs="Times New Roman"/>
          <w:sz w:val="24"/>
          <w:szCs w:val="24"/>
          <w:lang w:eastAsia="ar-SA"/>
        </w:rPr>
        <w:t>Zdjęcia</w:t>
      </w:r>
      <w:r w:rsidR="00CE6E78" w:rsidRPr="002F26CA">
        <w:rPr>
          <w:rFonts w:ascii="Times New Roman" w:hAnsi="Times New Roman" w:cs="Times New Roman"/>
          <w:sz w:val="24"/>
          <w:szCs w:val="24"/>
          <w:lang w:eastAsia="ar-SA"/>
        </w:rPr>
        <w:t xml:space="preserve"> obiektów do ekspozycji</w:t>
      </w:r>
      <w:r w:rsidR="002C67E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12CA563" w14:textId="22A46DCD" w:rsidR="00905EE1" w:rsidRDefault="00905EE1" w:rsidP="008F6931">
      <w:pPr>
        <w:pStyle w:val="Akapitzlist"/>
        <w:numPr>
          <w:ilvl w:val="1"/>
          <w:numId w:val="38"/>
        </w:numPr>
        <w:suppressAutoHyphens/>
        <w:spacing w:after="0"/>
        <w:ind w:left="1281" w:hanging="71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F26C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Dobór treści i materiałów ikonograficznych oraz pozostałych elementów wystawy na  każdym etap</w:t>
      </w:r>
      <w:r w:rsidR="008C12C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ie realizacji opiniować będzie Z</w:t>
      </w:r>
      <w:r w:rsidRPr="002F26C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espół w skład którego wejdą pracownicy Muzeum Wsi Kieleckiej oraz instytucji naukowych współpracujących z Muzeum.  </w:t>
      </w:r>
    </w:p>
    <w:p w14:paraId="20EC698D" w14:textId="5C134BE9" w:rsidR="00670668" w:rsidRPr="008F6931" w:rsidRDefault="00670668" w:rsidP="008F6931">
      <w:pPr>
        <w:pStyle w:val="Akapitzlist"/>
        <w:numPr>
          <w:ilvl w:val="1"/>
          <w:numId w:val="38"/>
        </w:numPr>
        <w:suppressAutoHyphens/>
        <w:spacing w:after="0"/>
        <w:ind w:left="1281" w:hanging="71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F6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Lektorzy czytający tłumaczenia i teksty do multimediów przewidzianych </w:t>
      </w:r>
      <w:r w:rsidRPr="008F6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  <w:t xml:space="preserve">w aranżacji ekspozycji stałej powinni posiadać odpowiednią dykcję </w:t>
      </w:r>
      <w:r w:rsidR="00F51674" w:rsidRPr="008F6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</w:r>
      <w:r w:rsidRPr="008F6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i doświadczenie w projektach edukacyjnych, naukowych  lub muzealnych. Zamawiający zastrzega sobie akceptację próbek emisji głosu. </w:t>
      </w:r>
    </w:p>
    <w:p w14:paraId="44E0AE4D" w14:textId="4561EB8A" w:rsidR="00BF791D" w:rsidRPr="008F6931" w:rsidRDefault="00BF791D" w:rsidP="008F6931">
      <w:pPr>
        <w:pStyle w:val="Akapitzlist"/>
        <w:numPr>
          <w:ilvl w:val="1"/>
          <w:numId w:val="38"/>
        </w:numPr>
        <w:suppressAutoHyphens/>
        <w:spacing w:after="0"/>
        <w:ind w:left="1281" w:hanging="71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F693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Wszelkie nowe utwory powstałe w wyniku realizacji zamówienia </w:t>
      </w:r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>Wykonawca zobowiązany jest przekazać Zamawiającemu w stanie wolnym od jakichkolwiek obciążeń i ograniczeń na rzecz osób trzecich</w:t>
      </w:r>
      <w:r w:rsidRPr="008F693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pełnią autorskich prawa majątkowych do tych utworów (licencja pełna, wyłączna, nieograniczona </w:t>
      </w:r>
      <w:r w:rsidR="00F51674" w:rsidRPr="008F693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8F693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czasie).</w:t>
      </w:r>
    </w:p>
    <w:p w14:paraId="2DD50294" w14:textId="418AD306" w:rsidR="00B85E29" w:rsidRPr="008F6931" w:rsidRDefault="00B85E29" w:rsidP="008F6931">
      <w:pPr>
        <w:pStyle w:val="Akapitzlist"/>
        <w:numPr>
          <w:ilvl w:val="1"/>
          <w:numId w:val="38"/>
        </w:numPr>
        <w:suppressAutoHyphens/>
        <w:spacing w:after="0"/>
        <w:ind w:left="1281" w:hanging="71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gdy Wykonawca uzna, iż w celu zaprezentowania opracowanej treści historycznej wystawy oraz kontentu merytorycznego wymagana jest </w:t>
      </w:r>
      <w:proofErr w:type="spellStart"/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>rearanżacja</w:t>
      </w:r>
      <w:proofErr w:type="spellEnd"/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pomieszczeń lub sal ekspozycyjnych w tym np. zmiana/modyfikacja istniejących elementów scenografii (ekspozytory, gabloty, stałe wyposażenie, oświetlenie, nagłośnienie, multimedia, wykończenia ścian, wykończenia posadzek </w:t>
      </w:r>
      <w:proofErr w:type="spellStart"/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>i.t.p</w:t>
      </w:r>
      <w:proofErr w:type="spellEnd"/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.) lub zaprojektowanie dodatkowych elementów scenografii (ekspozytory, gabloty, stałe wyposażenie, oświetlenie, nagłośnienie, multimedia, wykończenia ścian, wykończenia posadzek </w:t>
      </w:r>
      <w:proofErr w:type="spellStart"/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>i.t.p</w:t>
      </w:r>
      <w:proofErr w:type="spellEnd"/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.), winien wprowadzając przedmiotowe zmiany </w:t>
      </w:r>
      <w:r w:rsidR="00347674"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odpowiednio do zamierzenia </w:t>
      </w:r>
      <w:r w:rsidR="00FE7ACF"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uwzględniać </w:t>
      </w:r>
      <w:r w:rsidRPr="008F6931">
        <w:rPr>
          <w:rFonts w:ascii="Times New Roman" w:eastAsia="Calibri" w:hAnsi="Times New Roman" w:cs="Times New Roman"/>
          <w:sz w:val="24"/>
          <w:szCs w:val="24"/>
          <w:lang w:eastAsia="ar-SA"/>
        </w:rPr>
        <w:t>m.in. następujące założenia:</w:t>
      </w:r>
    </w:p>
    <w:p w14:paraId="5FD0AC53" w14:textId="15A1688E" w:rsidR="00B85E29" w:rsidRDefault="00B85E29" w:rsidP="00F5605B">
      <w:pPr>
        <w:pStyle w:val="Akapitzlist"/>
        <w:numPr>
          <w:ilvl w:val="0"/>
          <w:numId w:val="44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zmodyfikowane/</w:t>
      </w:r>
      <w:r w:rsidRPr="006A2B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dodatkowe elementy scenografii nie mogą ingerować </w:t>
      </w:r>
      <w:r w:rsidR="00F51674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A2BE1">
        <w:rPr>
          <w:rFonts w:ascii="Times New Roman" w:eastAsia="Calibri" w:hAnsi="Times New Roman" w:cs="Times New Roman"/>
          <w:sz w:val="24"/>
          <w:szCs w:val="24"/>
          <w:lang w:eastAsia="ar-SA"/>
        </w:rPr>
        <w:t>w projekt budowlany w taki sposób, aby zmieniały jego podstawow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 założenia oraz nie mogą </w:t>
      </w:r>
      <w:r w:rsidRPr="00AA3088">
        <w:rPr>
          <w:rFonts w:ascii="Times New Roman" w:eastAsia="Calibri" w:hAnsi="Times New Roman" w:cs="Times New Roman"/>
          <w:sz w:val="24"/>
          <w:szCs w:val="24"/>
          <w:lang w:eastAsia="ar-SA"/>
        </w:rPr>
        <w:t>kolidowa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ć</w:t>
      </w:r>
      <w:r w:rsidRPr="00AA30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wykonanymi już pracami budowlanymi</w:t>
      </w:r>
      <w:r w:rsidR="00AD217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636FCDB5" w14:textId="34D8C2C3" w:rsidR="00B85E29" w:rsidRPr="00A47CCB" w:rsidRDefault="00B85E29" w:rsidP="00F5605B">
      <w:pPr>
        <w:pStyle w:val="Akapitzlist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7CCB">
        <w:rPr>
          <w:rFonts w:ascii="Times New Roman" w:eastAsia="Calibri" w:hAnsi="Times New Roman" w:cs="Times New Roman"/>
          <w:sz w:val="24"/>
          <w:szCs w:val="24"/>
          <w:lang w:eastAsia="ar-SA"/>
        </w:rPr>
        <w:t>w przypadku użycia do wystawy eksponatów większych gabarytowo niż wyspecyfikowane w dokumentacji projektowej gabloty należy dostosować wymiary gablot</w:t>
      </w:r>
      <w:r w:rsidR="00AD217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533385A0" w14:textId="3EB002A7" w:rsidR="00B85E29" w:rsidRPr="00A47CCB" w:rsidRDefault="00B85E29" w:rsidP="00F5605B">
      <w:pPr>
        <w:pStyle w:val="Akapitzlist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7CCB">
        <w:rPr>
          <w:rFonts w:ascii="Times New Roman" w:eastAsia="Calibri" w:hAnsi="Times New Roman" w:cs="Times New Roman"/>
          <w:sz w:val="24"/>
          <w:szCs w:val="24"/>
          <w:lang w:eastAsia="ar-SA"/>
        </w:rPr>
        <w:t>w przypadku użycia do wystawy eksponatów w liczbie większej niż wyspecyfikowana w dokumentacji projektowej liczba gablot (12</w:t>
      </w:r>
      <w:r w:rsidR="00035C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47C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szt.) Wykonawca dostarczy i zamontuje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brakujące gabloty</w:t>
      </w:r>
      <w:r w:rsidR="00AD21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ramach realizacji zadania;</w:t>
      </w:r>
    </w:p>
    <w:p w14:paraId="7A9A220A" w14:textId="5E16CFCC" w:rsidR="00B85E29" w:rsidRPr="006C0366" w:rsidRDefault="00B85E29" w:rsidP="00F5605B">
      <w:pPr>
        <w:pStyle w:val="Akapitzlist"/>
        <w:numPr>
          <w:ilvl w:val="0"/>
          <w:numId w:val="44"/>
        </w:numPr>
        <w:spacing w:before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zmodyfikowane lub dodatkowe gabloty/ekspozytory winny spełniać </w:t>
      </w:r>
      <w:r w:rsidR="0041506C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zakresie w jakim ich to dotyczy wymagania </w:t>
      </w:r>
      <w:r w:rsidRPr="006C03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określone w ustawie z dnia </w:t>
      </w:r>
      <w:r w:rsidR="0041506C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C0366">
        <w:rPr>
          <w:rFonts w:ascii="Times New Roman" w:eastAsia="Calibri" w:hAnsi="Times New Roman" w:cs="Times New Roman"/>
          <w:sz w:val="24"/>
          <w:szCs w:val="24"/>
          <w:lang w:eastAsia="ar-SA"/>
        </w:rPr>
        <w:t>22 sierpnia 1997 r. o ochronie osób i mienia (</w:t>
      </w:r>
      <w:r w:rsidRPr="006C036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Dz.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6C036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U. 2017 poz. 2213</w:t>
      </w:r>
      <w:r w:rsidRPr="006C03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1506C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C03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póz. zm.) oraz w </w:t>
      </w:r>
      <w:r w:rsidRPr="006C036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Rozporządzeniu Ministra Kultury i Dziedzictwa Narodowego z dnia 2 września 2014 r. w sprawie zabezpieczania zbiorów muzeum przed pożarem, kradzieżą i innym niebezpieczeństwem grożącym ich zniszczeniem lub utratą</w:t>
      </w:r>
      <w:r w:rsidRPr="006C03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</w:t>
      </w:r>
      <w:r w:rsidRPr="006C036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Dz.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6C036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U. 2014 poz. 1240 z </w:t>
      </w:r>
      <w:proofErr w:type="spellStart"/>
      <w:r w:rsidRPr="006C036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6C036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zm.)</w:t>
      </w:r>
      <w:r w:rsidR="00AD21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14:paraId="0618CE73" w14:textId="06C232D2" w:rsidR="00B85E29" w:rsidRDefault="00B85E29" w:rsidP="00F5605B">
      <w:pPr>
        <w:pStyle w:val="Akapitzlist"/>
        <w:numPr>
          <w:ilvl w:val="0"/>
          <w:numId w:val="44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wykończenie ścian – żelbet ze strukturalnym rysunkiem szalunku </w:t>
      </w:r>
      <w:r w:rsidR="0041506C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naturalnym kolorze betonu lub obudowa z płyt </w:t>
      </w:r>
      <w:proofErr w:type="spellStart"/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>włóknocementowych</w:t>
      </w:r>
      <w:proofErr w:type="spellEnd"/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1506C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>w naturalnym kolorze betonu lub okładziny z desek dębowych naturalnie wybarwionych w ciemnym kolorze, impregnowanych chemicznie do st</w:t>
      </w:r>
      <w:r w:rsidR="00AD2172">
        <w:rPr>
          <w:rFonts w:ascii="Times New Roman" w:eastAsia="Calibri" w:hAnsi="Times New Roman" w:cs="Times New Roman"/>
          <w:sz w:val="24"/>
          <w:szCs w:val="24"/>
          <w:lang w:eastAsia="ar-SA"/>
        </w:rPr>
        <w:t>opnia niezapalności w klasie B;</w:t>
      </w:r>
    </w:p>
    <w:p w14:paraId="00B4CC27" w14:textId="3322B161" w:rsidR="00B85E29" w:rsidRDefault="00B85E29" w:rsidP="00F5605B">
      <w:pPr>
        <w:pStyle w:val="Akapitzlist"/>
        <w:numPr>
          <w:ilvl w:val="0"/>
          <w:numId w:val="44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wykończenie posad</w:t>
      </w:r>
      <w:r w:rsidR="00AD2172">
        <w:rPr>
          <w:rFonts w:ascii="Times New Roman" w:eastAsia="Calibri" w:hAnsi="Times New Roman" w:cs="Times New Roman"/>
          <w:sz w:val="24"/>
          <w:szCs w:val="24"/>
          <w:lang w:eastAsia="ar-SA"/>
        </w:rPr>
        <w:t>zek – posadzki samopoziomujące;</w:t>
      </w:r>
    </w:p>
    <w:p w14:paraId="33089463" w14:textId="4E4DC1A1" w:rsidR="00B85E29" w:rsidRPr="00112604" w:rsidRDefault="00B85E29" w:rsidP="00F5605B">
      <w:pPr>
        <w:pStyle w:val="Akapitzlist"/>
        <w:numPr>
          <w:ilvl w:val="0"/>
          <w:numId w:val="44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>ślusarka wewnętrzna i zewnętrzna – stalowa malowana proszkowo w kolorze z palety IGP 5803e71319A10 lub w równoważnym kolorze z palety RAL.</w:t>
      </w:r>
      <w:r w:rsidRPr="0011260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C56C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</w:r>
      <w:r w:rsidRPr="0011260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obecnie wykonanym zakresie robót ślusarkę drzwiową i profile przeszkleń wyko</w:t>
      </w:r>
      <w:r w:rsidR="00AD21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nano w kolorze IGP5803E71319A10;</w:t>
      </w:r>
    </w:p>
    <w:p w14:paraId="6B3177D9" w14:textId="1DCA6EC9" w:rsidR="00B85E29" w:rsidRDefault="00B85E29" w:rsidP="00F5605B">
      <w:pPr>
        <w:pStyle w:val="Akapitzlist"/>
        <w:numPr>
          <w:ilvl w:val="0"/>
          <w:numId w:val="44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barierki, pochwyty stalowe w kolorze z palety IGP 5803e71319A10 lub </w:t>
      </w: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równoważnym kolorze z palety RAL</w:t>
      </w:r>
      <w:r w:rsidR="00AD217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63CFBC06" w14:textId="0A43B499" w:rsidR="00B85E29" w:rsidRDefault="00B85E29" w:rsidP="00F5605B">
      <w:pPr>
        <w:pStyle w:val="Akapitzlist"/>
        <w:numPr>
          <w:ilvl w:val="0"/>
          <w:numId w:val="44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>stałe stalowe elementy wyposażenia – ze stali czarnej zabezpi</w:t>
      </w:r>
      <w:r w:rsidR="00AD2172">
        <w:rPr>
          <w:rFonts w:ascii="Times New Roman" w:eastAsia="Calibri" w:hAnsi="Times New Roman" w:cs="Times New Roman"/>
          <w:sz w:val="24"/>
          <w:szCs w:val="24"/>
          <w:lang w:eastAsia="ar-SA"/>
        </w:rPr>
        <w:t>eczonej bezbarwnym lakierem;</w:t>
      </w:r>
    </w:p>
    <w:p w14:paraId="336D21E6" w14:textId="2C1AB7EF" w:rsidR="00B85E29" w:rsidRDefault="00B85E29" w:rsidP="00F5605B">
      <w:pPr>
        <w:pStyle w:val="Akapitzlist"/>
        <w:numPr>
          <w:ilvl w:val="0"/>
          <w:numId w:val="44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>stałe drewniane elementy wyposażenia – z desek dębowych naturalnie wybarwionych w ciemnym kolorze, impregnowanych chemicznie do s</w:t>
      </w:r>
      <w:r w:rsidR="00AD2172">
        <w:rPr>
          <w:rFonts w:ascii="Times New Roman" w:eastAsia="Calibri" w:hAnsi="Times New Roman" w:cs="Times New Roman"/>
          <w:sz w:val="24"/>
          <w:szCs w:val="24"/>
          <w:lang w:eastAsia="ar-SA"/>
        </w:rPr>
        <w:t>topnia niezapalności w klasie B;</w:t>
      </w:r>
    </w:p>
    <w:p w14:paraId="7CBA47B9" w14:textId="2EDAB6AA" w:rsidR="00B85E29" w:rsidRDefault="00B85E29" w:rsidP="00F5605B">
      <w:pPr>
        <w:pStyle w:val="Akapitzlist"/>
        <w:numPr>
          <w:ilvl w:val="0"/>
          <w:numId w:val="44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oprawy oświetleniowe – widoczne elementy malowane proszkowo na kolor </w:t>
      </w:r>
      <w:r w:rsidR="004C56C6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>z palety IGP 5803e71319A10  lub w ró</w:t>
      </w:r>
      <w:r w:rsidR="00AD2172">
        <w:rPr>
          <w:rFonts w:ascii="Times New Roman" w:eastAsia="Calibri" w:hAnsi="Times New Roman" w:cs="Times New Roman"/>
          <w:sz w:val="24"/>
          <w:szCs w:val="24"/>
          <w:lang w:eastAsia="ar-SA"/>
        </w:rPr>
        <w:t>wnoważnym kolorze z palety RAL;</w:t>
      </w:r>
    </w:p>
    <w:p w14:paraId="115E75E0" w14:textId="77777777" w:rsidR="00B85E29" w:rsidRDefault="00B85E29" w:rsidP="00F5605B">
      <w:pPr>
        <w:pStyle w:val="Akapitzlist"/>
        <w:numPr>
          <w:ilvl w:val="0"/>
          <w:numId w:val="44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6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widoczne elementy instalacyjne – malowane proszkowo w kolorze z palety IGP 5803e71319A10 lub w równoważnym kolorze z palety RAL. </w:t>
      </w:r>
    </w:p>
    <w:p w14:paraId="7383AE94" w14:textId="77777777" w:rsidR="002F26CA" w:rsidRPr="002F26CA" w:rsidRDefault="002F26CA" w:rsidP="002F26CA">
      <w:pPr>
        <w:pStyle w:val="Akapitzlist"/>
        <w:suppressAutoHyphens/>
        <w:spacing w:after="120"/>
        <w:ind w:left="12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DF27D7F" w14:textId="32AC1B39" w:rsidR="00821475" w:rsidRPr="008F6931" w:rsidRDefault="00800B86" w:rsidP="008F6931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6931">
        <w:rPr>
          <w:rFonts w:ascii="Times New Roman" w:eastAsia="Calibri" w:hAnsi="Times New Roman" w:cs="Times New Roman"/>
          <w:b/>
          <w:sz w:val="28"/>
          <w:szCs w:val="28"/>
          <w:u w:val="single"/>
        </w:rPr>
        <w:t>POWIERZCHNIA EKSPOZYCYJNA I MERYTORYCZNY PODZIAŁ PRZESTRZENI EKSPOZYCYJNEJ</w:t>
      </w:r>
    </w:p>
    <w:p w14:paraId="6AC54055" w14:textId="7C6F6A51" w:rsidR="00821475" w:rsidRPr="00133BF8" w:rsidRDefault="008F6931" w:rsidP="008F6931">
      <w:pPr>
        <w:pStyle w:val="Akapitzlist"/>
        <w:numPr>
          <w:ilvl w:val="1"/>
          <w:numId w:val="38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475" w:rsidRPr="00133BF8">
        <w:rPr>
          <w:rFonts w:ascii="Times New Roman" w:eastAsia="Calibri" w:hAnsi="Times New Roman" w:cs="Times New Roman"/>
          <w:b/>
          <w:sz w:val="24"/>
          <w:szCs w:val="24"/>
          <w:u w:val="single"/>
        </w:rPr>
        <w:t>Ekspozycja wewnętrzna</w:t>
      </w:r>
      <w:r w:rsidR="00821475" w:rsidRPr="00DB42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475" w:rsidRPr="00133BF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21475" w:rsidRPr="004B3454">
        <w:rPr>
          <w:rFonts w:ascii="Times New Roman" w:eastAsia="Calibri" w:hAnsi="Times New Roman" w:cs="Times New Roman"/>
          <w:sz w:val="24"/>
          <w:szCs w:val="24"/>
        </w:rPr>
        <w:t xml:space="preserve">część zamknięta budynku Mauzoleum </w:t>
      </w:r>
      <w:r w:rsidR="00821475">
        <w:rPr>
          <w:rFonts w:ascii="Times New Roman" w:eastAsia="Calibri" w:hAnsi="Times New Roman" w:cs="Times New Roman"/>
          <w:sz w:val="24"/>
          <w:szCs w:val="24"/>
        </w:rPr>
        <w:t xml:space="preserve">o łącznej </w:t>
      </w:r>
      <w:r w:rsidR="00821475" w:rsidRPr="00133BF8">
        <w:rPr>
          <w:rFonts w:ascii="Times New Roman" w:eastAsia="Calibri" w:hAnsi="Times New Roman" w:cs="Times New Roman"/>
          <w:sz w:val="24"/>
          <w:szCs w:val="24"/>
        </w:rPr>
        <w:t>powierzchni</w:t>
      </w:r>
      <w:r w:rsidR="00821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126" w:rsidRPr="00105126">
        <w:rPr>
          <w:rFonts w:ascii="Times New Roman" w:eastAsia="Calibri" w:hAnsi="Times New Roman" w:cs="Times New Roman"/>
          <w:sz w:val="24"/>
          <w:szCs w:val="24"/>
        </w:rPr>
        <w:t>1034,57</w:t>
      </w:r>
      <w:r w:rsidR="00105126">
        <w:rPr>
          <w:rFonts w:ascii="Times New Roman" w:eastAsia="Calibri" w:hAnsi="Times New Roman" w:cs="Times New Roman"/>
          <w:sz w:val="24"/>
          <w:szCs w:val="24"/>
        </w:rPr>
        <w:t xml:space="preserve"> m2 </w:t>
      </w:r>
      <w:r w:rsidR="00821475" w:rsidRPr="000E7177">
        <w:rPr>
          <w:rFonts w:ascii="Times New Roman" w:eastAsia="Calibri" w:hAnsi="Times New Roman" w:cs="Times New Roman"/>
          <w:sz w:val="24"/>
          <w:szCs w:val="24"/>
        </w:rPr>
        <w:t>(</w:t>
      </w:r>
      <w:r w:rsidR="00532DC8" w:rsidRPr="000E7177">
        <w:rPr>
          <w:rFonts w:ascii="Times New Roman" w:eastAsia="Calibri" w:hAnsi="Times New Roman" w:cs="Times New Roman"/>
          <w:sz w:val="24"/>
          <w:szCs w:val="24"/>
        </w:rPr>
        <w:t>w tym</w:t>
      </w:r>
      <w:r w:rsidR="002A0E81" w:rsidRPr="000E7177">
        <w:rPr>
          <w:rFonts w:ascii="Times New Roman" w:eastAsia="Calibri" w:hAnsi="Times New Roman" w:cs="Times New Roman"/>
          <w:sz w:val="24"/>
          <w:szCs w:val="24"/>
        </w:rPr>
        <w:t>:</w:t>
      </w:r>
      <w:r w:rsidR="00532DC8" w:rsidRPr="000E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F29" w:rsidRPr="000E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78E" w:rsidRPr="00C73C55">
        <w:rPr>
          <w:rFonts w:ascii="Times New Roman" w:eastAsia="Calibri" w:hAnsi="Times New Roman" w:cs="Times New Roman"/>
          <w:b/>
          <w:sz w:val="24"/>
          <w:szCs w:val="24"/>
        </w:rPr>
        <w:t>812,76 m2</w:t>
      </w:r>
      <w:r w:rsidR="0064678E" w:rsidRPr="000E7177">
        <w:rPr>
          <w:rFonts w:ascii="Times New Roman" w:eastAsia="Calibri" w:hAnsi="Times New Roman" w:cs="Times New Roman"/>
          <w:sz w:val="24"/>
          <w:szCs w:val="24"/>
        </w:rPr>
        <w:t xml:space="preserve"> – sale ekspozycyjne II/B/01, II/C/01, II/D/01, II/E/01, korytarz I/B/04 i hall I/B/01, II/A/01, </w:t>
      </w:r>
      <w:r w:rsidR="0064678E" w:rsidRPr="006C460B">
        <w:rPr>
          <w:rFonts w:ascii="Times New Roman" w:eastAsia="Calibri" w:hAnsi="Times New Roman" w:cs="Times New Roman"/>
          <w:b/>
          <w:sz w:val="24"/>
          <w:szCs w:val="24"/>
        </w:rPr>
        <w:t>221,81 m2</w:t>
      </w:r>
      <w:r w:rsidR="0064678E" w:rsidRPr="000E717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0E81" w:rsidRPr="000E7177">
        <w:rPr>
          <w:rFonts w:ascii="Times New Roman" w:eastAsia="Calibri" w:hAnsi="Times New Roman" w:cs="Times New Roman"/>
          <w:sz w:val="24"/>
          <w:szCs w:val="24"/>
        </w:rPr>
        <w:t>Dom Ciszy</w:t>
      </w:r>
      <w:r w:rsidR="0064678E" w:rsidRPr="000E7177">
        <w:rPr>
          <w:rFonts w:ascii="Times New Roman" w:eastAsia="Calibri" w:hAnsi="Times New Roman" w:cs="Times New Roman"/>
          <w:sz w:val="24"/>
          <w:szCs w:val="24"/>
        </w:rPr>
        <w:t xml:space="preserve"> I/A/01</w:t>
      </w:r>
      <w:r w:rsidR="00821475" w:rsidRPr="000E7177">
        <w:rPr>
          <w:rFonts w:ascii="Times New Roman" w:eastAsia="Calibri" w:hAnsi="Times New Roman" w:cs="Times New Roman"/>
          <w:sz w:val="24"/>
          <w:szCs w:val="24"/>
        </w:rPr>
        <w:t>)</w:t>
      </w:r>
      <w:r w:rsidR="00821475">
        <w:rPr>
          <w:rFonts w:ascii="Times New Roman" w:eastAsia="Calibri" w:hAnsi="Times New Roman" w:cs="Times New Roman"/>
          <w:sz w:val="24"/>
          <w:szCs w:val="24"/>
        </w:rPr>
        <w:t>, na którą składają się</w:t>
      </w:r>
      <w:r w:rsidR="00821475" w:rsidRPr="00133BF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C41FCDC" w14:textId="66344030" w:rsidR="00821475" w:rsidRPr="00487968" w:rsidRDefault="00821475" w:rsidP="00F5605B">
      <w:pPr>
        <w:pStyle w:val="Akapitzlist"/>
        <w:numPr>
          <w:ilvl w:val="0"/>
          <w:numId w:val="40"/>
        </w:numPr>
        <w:spacing w:before="120"/>
        <w:rPr>
          <w:rFonts w:ascii="Times New Roman" w:eastAsia="Calibri" w:hAnsi="Times New Roman" w:cs="Times New Roman"/>
          <w:b/>
          <w:sz w:val="24"/>
          <w:szCs w:val="24"/>
        </w:rPr>
      </w:pPr>
      <w:r w:rsidRPr="00487968">
        <w:rPr>
          <w:rFonts w:ascii="Times New Roman" w:eastAsia="Calibri" w:hAnsi="Times New Roman" w:cs="Times New Roman"/>
          <w:sz w:val="24"/>
          <w:szCs w:val="24"/>
        </w:rPr>
        <w:t xml:space="preserve">SEGMENT A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487968">
        <w:rPr>
          <w:rFonts w:ascii="Times New Roman" w:eastAsia="Calibri" w:hAnsi="Times New Roman" w:cs="Times New Roman"/>
          <w:sz w:val="24"/>
          <w:szCs w:val="24"/>
        </w:rPr>
        <w:t>POZIOM 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87968">
        <w:rPr>
          <w:rFonts w:ascii="Times New Roman" w:eastAsia="Calibri" w:hAnsi="Times New Roman" w:cs="Times New Roman"/>
          <w:sz w:val="24"/>
          <w:szCs w:val="24"/>
        </w:rPr>
        <w:t xml:space="preserve"> – SALA I/A/01 – </w:t>
      </w:r>
      <w:r w:rsidRPr="00487968">
        <w:rPr>
          <w:rFonts w:ascii="Times New Roman" w:eastAsia="Calibri" w:hAnsi="Times New Roman" w:cs="Times New Roman"/>
          <w:b/>
          <w:sz w:val="24"/>
          <w:szCs w:val="24"/>
        </w:rPr>
        <w:t>„Dom Ciszy"</w:t>
      </w:r>
      <w:r w:rsidR="007215F6" w:rsidRPr="007215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8E40AF" w14:textId="093209B3" w:rsidR="00821475" w:rsidRPr="00A5023C" w:rsidRDefault="00821475" w:rsidP="00F5605B">
      <w:pPr>
        <w:pStyle w:val="Akapitzlist"/>
        <w:numPr>
          <w:ilvl w:val="0"/>
          <w:numId w:val="40"/>
        </w:num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SEGMENT A (POZIOM II) </w:t>
      </w:r>
      <w:r w:rsidRPr="008D3260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0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HALL WEJŚCIOWY </w:t>
      </w:r>
      <w:r w:rsidRPr="00A5023C">
        <w:rPr>
          <w:rFonts w:ascii="Times New Roman" w:eastAsia="Calibri" w:hAnsi="Times New Roman" w:cs="Times New Roman"/>
          <w:sz w:val="24"/>
          <w:szCs w:val="24"/>
        </w:rPr>
        <w:t xml:space="preserve">II/A/01 </w:t>
      </w:r>
      <w:r w:rsidRPr="00DB4206">
        <w:rPr>
          <w:rFonts w:ascii="Times New Roman" w:eastAsia="Calibri" w:hAnsi="Times New Roman" w:cs="Times New Roman"/>
          <w:sz w:val="24"/>
          <w:szCs w:val="24"/>
        </w:rPr>
        <w:t>–</w:t>
      </w:r>
      <w:r w:rsidRPr="00DB42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023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5023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Wstęp ogólny do ekspozycji pokazujący szerokie tło historyczne wydarzeń II wojny światowej</w:t>
      </w:r>
      <w:r w:rsidRPr="00A5023C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7215F6" w:rsidRPr="007215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5485B1" w14:textId="57E9D634" w:rsidR="00821475" w:rsidRPr="00B839BC" w:rsidRDefault="00821475" w:rsidP="00F5605B">
      <w:pPr>
        <w:pStyle w:val="Akapitzlist"/>
        <w:numPr>
          <w:ilvl w:val="0"/>
          <w:numId w:val="40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260">
        <w:rPr>
          <w:rFonts w:ascii="Times New Roman" w:eastAsia="Calibri" w:hAnsi="Times New Roman" w:cs="Times New Roman"/>
          <w:sz w:val="24"/>
          <w:szCs w:val="24"/>
        </w:rPr>
        <w:t>SEGMENT</w:t>
      </w:r>
      <w:r w:rsidRPr="00A502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 (</w:t>
      </w:r>
      <w:r w:rsidRPr="008D3260">
        <w:rPr>
          <w:rFonts w:ascii="Times New Roman" w:eastAsia="Calibri" w:hAnsi="Times New Roman" w:cs="Times New Roman"/>
          <w:sz w:val="24"/>
          <w:szCs w:val="24"/>
        </w:rPr>
        <w:t>POZIOM II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D32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SALA EKSPOZYCYJNA II/B/01 </w:t>
      </w:r>
      <w:r w:rsidRPr="00731DC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DC0">
        <w:rPr>
          <w:rFonts w:ascii="Times New Roman" w:eastAsia="Calibri" w:hAnsi="Times New Roman" w:cs="Times New Roman"/>
          <w:b/>
          <w:sz w:val="24"/>
          <w:szCs w:val="24"/>
        </w:rPr>
        <w:t>„Michniów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Wieś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23C">
        <w:rPr>
          <w:rFonts w:ascii="Times New Roman" w:eastAsia="Calibri" w:hAnsi="Times New Roman" w:cs="Times New Roman"/>
          <w:b/>
          <w:sz w:val="24"/>
          <w:szCs w:val="24"/>
        </w:rPr>
        <w:t>Kielecka"</w:t>
      </w:r>
      <w:r w:rsidR="007215F6" w:rsidRPr="007215F6">
        <w:rPr>
          <w:rFonts w:ascii="Times New Roman" w:eastAsia="Calibri" w:hAnsi="Times New Roman" w:cs="Times New Roman"/>
          <w:sz w:val="24"/>
          <w:szCs w:val="24"/>
        </w:rPr>
        <w:t>;</w:t>
      </w:r>
      <w:r w:rsidRPr="00A5023C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14:paraId="604A997A" w14:textId="025BE8DA" w:rsidR="00821475" w:rsidRDefault="00821475" w:rsidP="00F5605B">
      <w:pPr>
        <w:pStyle w:val="Akapitzlist"/>
        <w:numPr>
          <w:ilvl w:val="0"/>
          <w:numId w:val="40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260">
        <w:rPr>
          <w:rFonts w:ascii="Times New Roman" w:eastAsia="Calibri" w:hAnsi="Times New Roman" w:cs="Times New Roman"/>
          <w:sz w:val="24"/>
          <w:szCs w:val="24"/>
        </w:rPr>
        <w:t>SEGMENT</w:t>
      </w:r>
      <w:r w:rsidRPr="00A5023C">
        <w:rPr>
          <w:rFonts w:ascii="Times New Roman" w:eastAsia="Calibri" w:hAnsi="Times New Roman" w:cs="Times New Roman"/>
          <w:sz w:val="24"/>
          <w:szCs w:val="24"/>
        </w:rPr>
        <w:t xml:space="preserve"> C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8D3260">
        <w:rPr>
          <w:rFonts w:ascii="Times New Roman" w:eastAsia="Calibri" w:hAnsi="Times New Roman" w:cs="Times New Roman"/>
          <w:sz w:val="24"/>
          <w:szCs w:val="24"/>
        </w:rPr>
        <w:t>POZIOM II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D32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SALA EKSPOZYCYJNA </w:t>
      </w:r>
      <w:r w:rsidRPr="00A5023C">
        <w:rPr>
          <w:rFonts w:ascii="Times New Roman" w:eastAsia="Calibri" w:hAnsi="Times New Roman" w:cs="Times New Roman"/>
          <w:sz w:val="24"/>
          <w:szCs w:val="24"/>
        </w:rPr>
        <w:t xml:space="preserve">II/C/01 – </w:t>
      </w:r>
      <w:r w:rsidRPr="00A5023C">
        <w:rPr>
          <w:rFonts w:ascii="Times New Roman" w:eastAsia="Calibri" w:hAnsi="Times New Roman" w:cs="Times New Roman"/>
          <w:b/>
          <w:sz w:val="24"/>
          <w:szCs w:val="24"/>
        </w:rPr>
        <w:t>„Eksterminacja"</w:t>
      </w:r>
      <w:r w:rsidR="007215F6" w:rsidRPr="007215F6">
        <w:rPr>
          <w:rFonts w:ascii="Times New Roman" w:eastAsia="Calibri" w:hAnsi="Times New Roman" w:cs="Times New Roman"/>
          <w:sz w:val="24"/>
          <w:szCs w:val="24"/>
        </w:rPr>
        <w:t>;</w:t>
      </w:r>
      <w:r w:rsidRPr="007215F6">
        <w:rPr>
          <w:rFonts w:ascii="Times New Roman" w:eastAsia="Calibri" w:hAnsi="Times New Roman" w:cs="Times New Roman"/>
          <w:sz w:val="24"/>
          <w:szCs w:val="24"/>
        </w:rPr>
        <w:t> </w:t>
      </w:r>
      <w:r w:rsidRPr="00A5023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28EEB883" w14:textId="48E4563D" w:rsidR="00821475" w:rsidRPr="005079CA" w:rsidRDefault="00821475" w:rsidP="00F5605B">
      <w:pPr>
        <w:pStyle w:val="Akapitzlist"/>
        <w:numPr>
          <w:ilvl w:val="0"/>
          <w:numId w:val="40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CA">
        <w:rPr>
          <w:rFonts w:ascii="Times New Roman" w:eastAsia="Calibri" w:hAnsi="Times New Roman" w:cs="Times New Roman"/>
          <w:sz w:val="24"/>
          <w:szCs w:val="24"/>
        </w:rPr>
        <w:t xml:space="preserve">SEGMENT D (POZIOM II) –  SALA EKSPOZYCYJNA II/D/01 – </w:t>
      </w:r>
      <w:r w:rsidRPr="005079CA">
        <w:rPr>
          <w:rFonts w:ascii="Times New Roman" w:eastAsia="Calibri" w:hAnsi="Times New Roman" w:cs="Times New Roman"/>
          <w:b/>
          <w:sz w:val="24"/>
          <w:szCs w:val="24"/>
        </w:rPr>
        <w:t>„Wyzysk ekonomiczny wsi”</w:t>
      </w:r>
      <w:r w:rsidR="007215F6" w:rsidRPr="005079C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292F3C" w14:textId="61E9A6B2" w:rsidR="00821475" w:rsidRDefault="00821475" w:rsidP="00F5605B">
      <w:pPr>
        <w:pStyle w:val="Akapitzlist"/>
        <w:numPr>
          <w:ilvl w:val="0"/>
          <w:numId w:val="40"/>
        </w:num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260">
        <w:rPr>
          <w:rFonts w:ascii="Times New Roman" w:eastAsia="Calibri" w:hAnsi="Times New Roman" w:cs="Times New Roman"/>
          <w:sz w:val="24"/>
          <w:szCs w:val="24"/>
        </w:rPr>
        <w:t>SEGMENT</w:t>
      </w:r>
      <w:r w:rsidRPr="00A5023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8D3260">
        <w:rPr>
          <w:rFonts w:ascii="Times New Roman" w:eastAsia="Calibri" w:hAnsi="Times New Roman" w:cs="Times New Roman"/>
          <w:sz w:val="24"/>
          <w:szCs w:val="24"/>
        </w:rPr>
        <w:t>POZIOM II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D32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SALA EKSPOZYCYJNA </w:t>
      </w:r>
      <w:r w:rsidRPr="00A5023C">
        <w:rPr>
          <w:rFonts w:ascii="Times New Roman" w:eastAsia="Calibri" w:hAnsi="Times New Roman" w:cs="Times New Roman"/>
          <w:sz w:val="24"/>
          <w:szCs w:val="24"/>
        </w:rPr>
        <w:t>II/E/01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5023C">
        <w:rPr>
          <w:rFonts w:ascii="Times New Roman" w:eastAsia="Calibri" w:hAnsi="Times New Roman" w:cs="Times New Roman"/>
          <w:b/>
          <w:sz w:val="24"/>
          <w:szCs w:val="24"/>
        </w:rPr>
        <w:t>„Kresy II RP"</w:t>
      </w:r>
      <w:r w:rsidR="007215F6" w:rsidRPr="005079CA">
        <w:rPr>
          <w:rFonts w:ascii="Times New Roman" w:eastAsia="Calibri" w:hAnsi="Times New Roman" w:cs="Times New Roman"/>
          <w:sz w:val="24"/>
          <w:szCs w:val="24"/>
        </w:rPr>
        <w:t>;</w:t>
      </w:r>
      <w:r w:rsidRPr="005079CA">
        <w:rPr>
          <w:rFonts w:ascii="Times New Roman" w:eastAsia="Calibri" w:hAnsi="Times New Roman" w:cs="Times New Roman"/>
          <w:sz w:val="24"/>
          <w:szCs w:val="24"/>
        </w:rPr>
        <w:t> </w:t>
      </w:r>
      <w:r w:rsidRPr="00A5023C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14:paraId="6C061318" w14:textId="4869B323" w:rsidR="00821475" w:rsidRPr="005079CA" w:rsidRDefault="00821475" w:rsidP="008F6931">
      <w:pPr>
        <w:pStyle w:val="Akapitzlist"/>
        <w:numPr>
          <w:ilvl w:val="0"/>
          <w:numId w:val="40"/>
        </w:numPr>
        <w:spacing w:before="120"/>
        <w:ind w:left="1616" w:hanging="35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9CA">
        <w:rPr>
          <w:rFonts w:ascii="Times New Roman" w:eastAsia="Calibri" w:hAnsi="Times New Roman" w:cs="Times New Roman"/>
          <w:color w:val="000000"/>
          <w:sz w:val="24"/>
          <w:szCs w:val="24"/>
        </w:rPr>
        <w:t>SEGMENTY B,C,D,E (POZIOM I) – HALL I/B/01</w:t>
      </w:r>
      <w:r w:rsidR="00AF2A8A" w:rsidRPr="005079C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07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KORYTARZ I/B/04 </w:t>
      </w:r>
      <w:r w:rsidRPr="005079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– </w:t>
      </w:r>
      <w:r w:rsidRPr="005079C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5079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Pomoc ludności żydowskiej”</w:t>
      </w:r>
      <w:r w:rsidR="007215F6" w:rsidRPr="005079C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40177B0D" w14:textId="21F0AECC" w:rsidR="00821475" w:rsidRPr="008737B3" w:rsidRDefault="008F6931" w:rsidP="008F6931">
      <w:pPr>
        <w:pStyle w:val="Akapitzlist"/>
        <w:numPr>
          <w:ilvl w:val="1"/>
          <w:numId w:val="38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475" w:rsidRPr="008737B3">
        <w:rPr>
          <w:rFonts w:ascii="Times New Roman" w:eastAsia="Calibri" w:hAnsi="Times New Roman" w:cs="Times New Roman"/>
          <w:b/>
          <w:sz w:val="24"/>
          <w:szCs w:val="24"/>
          <w:u w:val="single"/>
        </w:rPr>
        <w:t>Ekspozycja zewnętrzna</w:t>
      </w:r>
      <w:r w:rsidR="00821475" w:rsidRPr="008737B3">
        <w:rPr>
          <w:rFonts w:ascii="Times New Roman" w:eastAsia="Calibri" w:hAnsi="Times New Roman" w:cs="Times New Roman"/>
          <w:sz w:val="24"/>
          <w:szCs w:val="24"/>
        </w:rPr>
        <w:t xml:space="preserve"> – część otwarta budynku Mauzoleum </w:t>
      </w:r>
      <w:r w:rsidR="00821475">
        <w:rPr>
          <w:rFonts w:ascii="Times New Roman" w:eastAsia="Calibri" w:hAnsi="Times New Roman" w:cs="Times New Roman"/>
          <w:sz w:val="24"/>
          <w:szCs w:val="24"/>
        </w:rPr>
        <w:t xml:space="preserve">o łącznej </w:t>
      </w:r>
      <w:r w:rsidR="00821475" w:rsidRPr="008737B3">
        <w:rPr>
          <w:rFonts w:ascii="Times New Roman" w:eastAsia="Calibri" w:hAnsi="Times New Roman" w:cs="Times New Roman"/>
          <w:sz w:val="24"/>
          <w:szCs w:val="24"/>
        </w:rPr>
        <w:t xml:space="preserve">powierzchni </w:t>
      </w:r>
      <w:r w:rsidR="00821475" w:rsidRPr="00C73C55">
        <w:rPr>
          <w:rFonts w:ascii="Times New Roman" w:eastAsia="Calibri" w:hAnsi="Times New Roman" w:cs="Times New Roman"/>
          <w:b/>
          <w:sz w:val="24"/>
          <w:szCs w:val="24"/>
        </w:rPr>
        <w:t>735,47</w:t>
      </w:r>
      <w:r w:rsidR="00821475" w:rsidRPr="00873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475" w:rsidRPr="007B424E">
        <w:rPr>
          <w:rFonts w:ascii="Times New Roman" w:eastAsia="Calibri" w:hAnsi="Times New Roman" w:cs="Times New Roman"/>
          <w:b/>
          <w:sz w:val="24"/>
          <w:szCs w:val="24"/>
        </w:rPr>
        <w:t>m2</w:t>
      </w:r>
      <w:r w:rsidR="00821475" w:rsidRPr="008737B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D87AF6" w14:textId="5BF0095B" w:rsidR="00821475" w:rsidRDefault="00821475" w:rsidP="00F5605B">
      <w:pPr>
        <w:pStyle w:val="Akapitzlist"/>
        <w:numPr>
          <w:ilvl w:val="0"/>
          <w:numId w:val="41"/>
        </w:numPr>
        <w:spacing w:before="120"/>
        <w:ind w:left="161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260">
        <w:rPr>
          <w:rFonts w:ascii="Times New Roman" w:eastAsia="Calibri" w:hAnsi="Times New Roman" w:cs="Times New Roman"/>
          <w:sz w:val="24"/>
          <w:szCs w:val="24"/>
        </w:rPr>
        <w:t>SEGMENT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DC0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53B2C">
        <w:rPr>
          <w:rFonts w:ascii="Times New Roman" w:eastAsia="Calibri" w:hAnsi="Times New Roman" w:cs="Times New Roman"/>
          <w:sz w:val="24"/>
          <w:szCs w:val="24"/>
        </w:rPr>
        <w:t>POZIOM II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53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EKSPOZYCJA OTWARTA II/F/01 </w:t>
      </w:r>
      <w:r w:rsidRPr="00453B2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108D3">
        <w:rPr>
          <w:rFonts w:ascii="Times New Roman" w:eastAsia="Calibri" w:hAnsi="Times New Roman" w:cs="Times New Roman"/>
          <w:b/>
          <w:sz w:val="24"/>
          <w:szCs w:val="24"/>
        </w:rPr>
        <w:t>„Ruch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B2C">
        <w:rPr>
          <w:rFonts w:ascii="Times New Roman" w:eastAsia="Calibri" w:hAnsi="Times New Roman" w:cs="Times New Roman"/>
          <w:b/>
          <w:sz w:val="24"/>
          <w:szCs w:val="24"/>
        </w:rPr>
        <w:t>oporu. Polskie Państwo Podziemne"</w:t>
      </w:r>
      <w:r w:rsidR="00A56AA1" w:rsidRPr="00A56AA1">
        <w:rPr>
          <w:rFonts w:ascii="Times New Roman" w:eastAsia="Calibri" w:hAnsi="Times New Roman" w:cs="Times New Roman"/>
          <w:sz w:val="24"/>
          <w:szCs w:val="24"/>
        </w:rPr>
        <w:t>;</w:t>
      </w:r>
      <w:r w:rsidRPr="00A56AA1">
        <w:rPr>
          <w:rFonts w:ascii="Times New Roman" w:eastAsia="Calibri" w:hAnsi="Times New Roman" w:cs="Times New Roman"/>
          <w:sz w:val="24"/>
          <w:szCs w:val="24"/>
        </w:rPr>
        <w:t>  </w:t>
      </w:r>
    </w:p>
    <w:p w14:paraId="0EF21606" w14:textId="31DE3021" w:rsidR="00821475" w:rsidRDefault="00821475" w:rsidP="00F5605B">
      <w:pPr>
        <w:pStyle w:val="Akapitzlist"/>
        <w:numPr>
          <w:ilvl w:val="0"/>
          <w:numId w:val="41"/>
        </w:numPr>
        <w:spacing w:before="120"/>
        <w:ind w:left="161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D3">
        <w:rPr>
          <w:rFonts w:ascii="Times New Roman" w:eastAsia="Calibri" w:hAnsi="Times New Roman" w:cs="Times New Roman"/>
          <w:sz w:val="24"/>
          <w:szCs w:val="24"/>
        </w:rPr>
        <w:t>SEGMENT G (POZIOM II) EKSPOZYCJA OTWARTA II/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F108D3">
        <w:rPr>
          <w:rFonts w:ascii="Times New Roman" w:eastAsia="Calibri" w:hAnsi="Times New Roman" w:cs="Times New Roman"/>
          <w:sz w:val="24"/>
          <w:szCs w:val="24"/>
        </w:rPr>
        <w:t xml:space="preserve">/01 –  </w:t>
      </w:r>
      <w:r w:rsidRPr="00F108D3">
        <w:rPr>
          <w:rFonts w:ascii="Times New Roman" w:eastAsia="Calibri" w:hAnsi="Times New Roman" w:cs="Times New Roman"/>
          <w:b/>
          <w:sz w:val="24"/>
          <w:szCs w:val="24"/>
        </w:rPr>
        <w:t>„Ruch oporu. Polskie Państwo Podziemne"</w:t>
      </w:r>
      <w:r w:rsidR="00A56AA1" w:rsidRPr="00A56AA1">
        <w:rPr>
          <w:rFonts w:ascii="Times New Roman" w:eastAsia="Calibri" w:hAnsi="Times New Roman" w:cs="Times New Roman"/>
          <w:sz w:val="24"/>
          <w:szCs w:val="24"/>
        </w:rPr>
        <w:t>;</w:t>
      </w:r>
      <w:r w:rsidRPr="00A56AA1">
        <w:rPr>
          <w:rFonts w:ascii="Times New Roman" w:eastAsia="Calibri" w:hAnsi="Times New Roman" w:cs="Times New Roman"/>
          <w:sz w:val="24"/>
          <w:szCs w:val="24"/>
        </w:rPr>
        <w:t> </w:t>
      </w:r>
      <w:r w:rsidRPr="00F108D3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14:paraId="784391CF" w14:textId="60EFA0E1" w:rsidR="00821475" w:rsidRDefault="00821475" w:rsidP="00F5605B">
      <w:pPr>
        <w:pStyle w:val="Akapitzlist"/>
        <w:numPr>
          <w:ilvl w:val="0"/>
          <w:numId w:val="41"/>
        </w:numPr>
        <w:spacing w:before="120"/>
        <w:ind w:left="161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D3">
        <w:rPr>
          <w:rFonts w:ascii="Times New Roman" w:eastAsia="Calibri" w:hAnsi="Times New Roman" w:cs="Times New Roman"/>
          <w:sz w:val="24"/>
          <w:szCs w:val="24"/>
        </w:rPr>
        <w:t xml:space="preserve">  SEGMENT H (POZIOM II) EKSPOZYCJA OTWARTA II/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F108D3">
        <w:rPr>
          <w:rFonts w:ascii="Times New Roman" w:eastAsia="Calibri" w:hAnsi="Times New Roman" w:cs="Times New Roman"/>
          <w:sz w:val="24"/>
          <w:szCs w:val="24"/>
        </w:rPr>
        <w:t xml:space="preserve">/01 –   </w:t>
      </w:r>
      <w:r w:rsidRPr="00F108D3">
        <w:rPr>
          <w:rFonts w:ascii="Times New Roman" w:eastAsia="Calibri" w:hAnsi="Times New Roman" w:cs="Times New Roman"/>
          <w:b/>
          <w:sz w:val="24"/>
          <w:szCs w:val="24"/>
        </w:rPr>
        <w:t>„Ruch oporu. Polskie Państwo Podziemne"</w:t>
      </w:r>
      <w:r w:rsidR="00A56AA1" w:rsidRPr="00A56AA1">
        <w:rPr>
          <w:rFonts w:ascii="Times New Roman" w:eastAsia="Calibri" w:hAnsi="Times New Roman" w:cs="Times New Roman"/>
          <w:sz w:val="24"/>
          <w:szCs w:val="24"/>
        </w:rPr>
        <w:t>;</w:t>
      </w:r>
      <w:r w:rsidRPr="00F108D3">
        <w:rPr>
          <w:rFonts w:ascii="Times New Roman" w:eastAsia="Calibri" w:hAnsi="Times New Roman" w:cs="Times New Roman"/>
          <w:sz w:val="24"/>
          <w:szCs w:val="24"/>
        </w:rPr>
        <w:t>  </w:t>
      </w:r>
    </w:p>
    <w:p w14:paraId="533DA3CA" w14:textId="02D2BA66" w:rsidR="00821475" w:rsidRDefault="00821475" w:rsidP="00F5605B">
      <w:pPr>
        <w:pStyle w:val="Akapitzlist"/>
        <w:numPr>
          <w:ilvl w:val="0"/>
          <w:numId w:val="41"/>
        </w:numPr>
        <w:spacing w:before="120"/>
        <w:ind w:left="161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D3">
        <w:rPr>
          <w:rFonts w:ascii="Times New Roman" w:eastAsia="Calibri" w:hAnsi="Times New Roman" w:cs="Times New Roman"/>
          <w:sz w:val="24"/>
          <w:szCs w:val="24"/>
        </w:rPr>
        <w:lastRenderedPageBreak/>
        <w:t>SEGMENT I (POZIOM II) EKSPOZYCJA OTWARTA II/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108D3">
        <w:rPr>
          <w:rFonts w:ascii="Times New Roman" w:eastAsia="Calibri" w:hAnsi="Times New Roman" w:cs="Times New Roman"/>
          <w:sz w:val="24"/>
          <w:szCs w:val="24"/>
        </w:rPr>
        <w:t xml:space="preserve">/01 –  </w:t>
      </w:r>
      <w:r w:rsidRPr="00F108D3">
        <w:rPr>
          <w:rFonts w:ascii="Times New Roman" w:eastAsia="Calibri" w:hAnsi="Times New Roman" w:cs="Times New Roman"/>
          <w:b/>
          <w:sz w:val="24"/>
          <w:szCs w:val="24"/>
        </w:rPr>
        <w:t>„Sprawcy zbrodni"</w:t>
      </w:r>
      <w:r w:rsidR="00A56AA1" w:rsidRPr="00A56AA1">
        <w:rPr>
          <w:rFonts w:ascii="Times New Roman" w:eastAsia="Calibri" w:hAnsi="Times New Roman" w:cs="Times New Roman"/>
          <w:sz w:val="24"/>
          <w:szCs w:val="24"/>
        </w:rPr>
        <w:t>;</w:t>
      </w:r>
      <w:r w:rsidRPr="00F108D3">
        <w:rPr>
          <w:rFonts w:ascii="Times New Roman" w:eastAsia="Calibri" w:hAnsi="Times New Roman" w:cs="Times New Roman"/>
          <w:b/>
          <w:sz w:val="24"/>
          <w:szCs w:val="24"/>
        </w:rPr>
        <w:t>  </w:t>
      </w:r>
      <w:r w:rsidRPr="00F108D3">
        <w:rPr>
          <w:rFonts w:ascii="Times New Roman" w:eastAsia="Calibri" w:hAnsi="Times New Roman" w:cs="Times New Roman"/>
          <w:sz w:val="24"/>
          <w:szCs w:val="24"/>
        </w:rPr>
        <w:t xml:space="preserve">   </w:t>
      </w:r>
    </w:p>
    <w:p w14:paraId="7EC1644E" w14:textId="7EA4FD58" w:rsidR="00821475" w:rsidRDefault="00821475" w:rsidP="00F5605B">
      <w:pPr>
        <w:pStyle w:val="Akapitzlist"/>
        <w:numPr>
          <w:ilvl w:val="0"/>
          <w:numId w:val="41"/>
        </w:numPr>
        <w:spacing w:before="120"/>
        <w:ind w:left="161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D3">
        <w:rPr>
          <w:rFonts w:ascii="Times New Roman" w:eastAsia="Calibri" w:hAnsi="Times New Roman" w:cs="Times New Roman"/>
          <w:sz w:val="24"/>
          <w:szCs w:val="24"/>
        </w:rPr>
        <w:t xml:space="preserve"> SEGMENT J (POZIOM II) EKSPOZYCJA OTWARTA II/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108D3">
        <w:rPr>
          <w:rFonts w:ascii="Times New Roman" w:eastAsia="Calibri" w:hAnsi="Times New Roman" w:cs="Times New Roman"/>
          <w:sz w:val="24"/>
          <w:szCs w:val="24"/>
        </w:rPr>
        <w:t xml:space="preserve">/01 –   </w:t>
      </w:r>
      <w:r w:rsidRPr="00F108D3">
        <w:rPr>
          <w:rFonts w:ascii="Times New Roman" w:eastAsia="Calibri" w:hAnsi="Times New Roman" w:cs="Times New Roman"/>
          <w:b/>
          <w:sz w:val="24"/>
          <w:szCs w:val="24"/>
        </w:rPr>
        <w:t>„Sprawcy zbrodni"</w:t>
      </w:r>
      <w:r w:rsidR="00A56AA1" w:rsidRPr="00A56AA1">
        <w:rPr>
          <w:rFonts w:ascii="Times New Roman" w:eastAsia="Calibri" w:hAnsi="Times New Roman" w:cs="Times New Roman"/>
          <w:sz w:val="24"/>
          <w:szCs w:val="24"/>
        </w:rPr>
        <w:t>;</w:t>
      </w:r>
      <w:r w:rsidRPr="00F108D3">
        <w:rPr>
          <w:rFonts w:ascii="Times New Roman" w:eastAsia="Calibri" w:hAnsi="Times New Roman" w:cs="Times New Roman"/>
          <w:sz w:val="24"/>
          <w:szCs w:val="24"/>
        </w:rPr>
        <w:t>  </w:t>
      </w:r>
    </w:p>
    <w:p w14:paraId="5C320210" w14:textId="1BDEA98C" w:rsidR="00821475" w:rsidRPr="00F108D3" w:rsidRDefault="00821475" w:rsidP="00010E7C">
      <w:pPr>
        <w:pStyle w:val="Akapitzlist"/>
        <w:numPr>
          <w:ilvl w:val="0"/>
          <w:numId w:val="41"/>
        </w:numPr>
        <w:spacing w:before="120"/>
        <w:ind w:left="1616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D3">
        <w:rPr>
          <w:rFonts w:ascii="Times New Roman" w:eastAsia="Calibri" w:hAnsi="Times New Roman" w:cs="Times New Roman"/>
          <w:sz w:val="24"/>
          <w:szCs w:val="24"/>
        </w:rPr>
        <w:t>SEGMENT K (POZIOM II) EKSPOZYCJA OTWARTA II/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F108D3">
        <w:rPr>
          <w:rFonts w:ascii="Times New Roman" w:eastAsia="Calibri" w:hAnsi="Times New Roman" w:cs="Times New Roman"/>
          <w:sz w:val="24"/>
          <w:szCs w:val="24"/>
        </w:rPr>
        <w:t xml:space="preserve">/01 –   </w:t>
      </w:r>
      <w:r w:rsidRPr="00F108D3">
        <w:rPr>
          <w:rFonts w:ascii="Times New Roman" w:eastAsia="Calibri" w:hAnsi="Times New Roman" w:cs="Times New Roman"/>
          <w:b/>
          <w:sz w:val="24"/>
          <w:szCs w:val="24"/>
        </w:rPr>
        <w:t>„Sprawcy zbrodni"</w:t>
      </w:r>
      <w:r w:rsidR="00A56AA1" w:rsidRPr="00A56AA1">
        <w:rPr>
          <w:rFonts w:ascii="Times New Roman" w:eastAsia="Calibri" w:hAnsi="Times New Roman" w:cs="Times New Roman"/>
          <w:sz w:val="24"/>
          <w:szCs w:val="24"/>
        </w:rPr>
        <w:t>.</w:t>
      </w:r>
      <w:r w:rsidRPr="00F108D3">
        <w:rPr>
          <w:rFonts w:ascii="Times New Roman" w:eastAsia="Calibri" w:hAnsi="Times New Roman" w:cs="Times New Roman"/>
          <w:sz w:val="24"/>
          <w:szCs w:val="24"/>
        </w:rPr>
        <w:t>  </w:t>
      </w:r>
    </w:p>
    <w:p w14:paraId="4ABD7877" w14:textId="680C24F4" w:rsidR="00851934" w:rsidRPr="00B733BC" w:rsidRDefault="00786F36" w:rsidP="00B733BC">
      <w:pPr>
        <w:pStyle w:val="Akapitzlist"/>
        <w:numPr>
          <w:ilvl w:val="0"/>
          <w:numId w:val="38"/>
        </w:numPr>
        <w:tabs>
          <w:tab w:val="left" w:pos="851"/>
        </w:tabs>
        <w:suppressAutoHyphens/>
        <w:spacing w:before="1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B733BC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ZAKRES PRAC DO WYKONANIA</w:t>
      </w:r>
    </w:p>
    <w:p w14:paraId="1E36706F" w14:textId="7106FD01" w:rsidR="00851934" w:rsidRPr="001D1090" w:rsidRDefault="00851934" w:rsidP="00E237F3">
      <w:pPr>
        <w:suppressAutoHyphens/>
        <w:spacing w:before="120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090">
        <w:rPr>
          <w:rFonts w:ascii="Times New Roman" w:eastAsia="Calibri" w:hAnsi="Times New Roman" w:cs="Times New Roman"/>
          <w:sz w:val="24"/>
          <w:szCs w:val="24"/>
          <w:lang w:eastAsia="ar-SA"/>
        </w:rPr>
        <w:t>Przedmiot</w:t>
      </w:r>
      <w:r w:rsidR="00EC374E" w:rsidRPr="001D1090">
        <w:rPr>
          <w:rFonts w:ascii="Times New Roman" w:eastAsia="Calibri" w:hAnsi="Times New Roman" w:cs="Times New Roman"/>
          <w:sz w:val="24"/>
          <w:szCs w:val="24"/>
          <w:lang w:eastAsia="ar-SA"/>
        </w:rPr>
        <w:t>owe zamówienie obejmuje kompleksowe wy</w:t>
      </w:r>
      <w:r w:rsidRPr="001D10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konanie wystawy stałej </w:t>
      </w:r>
      <w:r w:rsidR="002A43F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437A50" w:rsidRPr="001D1090">
        <w:rPr>
          <w:rFonts w:ascii="Times New Roman" w:eastAsia="Calibri" w:hAnsi="Times New Roman" w:cs="Times New Roman"/>
          <w:sz w:val="24"/>
          <w:szCs w:val="24"/>
          <w:lang w:eastAsia="ar-SA"/>
        </w:rPr>
        <w:t>dla Mauzoleum Martyrologii Wsi Polskich w Michniowie</w:t>
      </w:r>
      <w:r w:rsidR="008948AA" w:rsidRPr="001D10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</w:t>
      </w:r>
      <w:r w:rsidR="00437A50" w:rsidRPr="001D10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D1090">
        <w:rPr>
          <w:rFonts w:ascii="Times New Roman" w:eastAsia="Calibri" w:hAnsi="Times New Roman" w:cs="Times New Roman"/>
          <w:sz w:val="24"/>
          <w:szCs w:val="24"/>
          <w:lang w:eastAsia="ar-SA"/>
        </w:rPr>
        <w:t>obejmuj</w:t>
      </w:r>
      <w:r w:rsidR="008948AA" w:rsidRPr="001D1090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="004E020C" w:rsidRPr="001D10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swym zakresie:</w:t>
      </w:r>
    </w:p>
    <w:p w14:paraId="7424EEC8" w14:textId="340733A1" w:rsidR="000A24FF" w:rsidRPr="000A24FF" w:rsidRDefault="001A12A3" w:rsidP="001A12A3">
      <w:pPr>
        <w:pStyle w:val="Akapitzlist"/>
        <w:numPr>
          <w:ilvl w:val="1"/>
          <w:numId w:val="38"/>
        </w:numPr>
        <w:spacing w:before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Opracowanie</w:t>
      </w:r>
      <w:r w:rsidR="000A24FF" w:rsidRPr="000A24FF">
        <w:rPr>
          <w:rFonts w:ascii="Times New Roman" w:eastAsia="Calibri" w:hAnsi="Times New Roman" w:cs="Times New Roman"/>
          <w:b/>
          <w:sz w:val="24"/>
          <w:szCs w:val="24"/>
        </w:rPr>
        <w:t xml:space="preserve"> treści historycznej wystawy</w:t>
      </w:r>
    </w:p>
    <w:p w14:paraId="24F39E58" w14:textId="2AF65EA8" w:rsidR="00D84203" w:rsidRPr="001507C8" w:rsidRDefault="000A24FF" w:rsidP="00714561">
      <w:pPr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814D62">
        <w:rPr>
          <w:rFonts w:ascii="Times New Roman" w:eastAsia="Calibri" w:hAnsi="Times New Roman" w:cs="Times New Roman"/>
          <w:sz w:val="24"/>
          <w:szCs w:val="24"/>
        </w:rPr>
        <w:t>Uzyskanie opracowania treści historycznej wystawy</w:t>
      </w:r>
      <w:r w:rsidRPr="00814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62EC" w:rsidRPr="007F62E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814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2C23">
        <w:rPr>
          <w:rFonts w:ascii="Times New Roman" w:hAnsi="Times New Roman" w:cs="Times New Roman"/>
          <w:sz w:val="24"/>
          <w:szCs w:val="24"/>
        </w:rPr>
        <w:t xml:space="preserve">obejmuje opracowanie historii dotyczącej martyrologii wsi polskich w latach 1939-1945 z uwzględnieniem doboru eksponatów, zdjęć, fragmentów relacji audio–video, materiałów historycznych </w:t>
      </w:r>
      <w:r w:rsidR="006E7024" w:rsidRPr="00652C23">
        <w:rPr>
          <w:rFonts w:ascii="Times New Roman" w:hAnsi="Times New Roman" w:cs="Times New Roman"/>
          <w:sz w:val="24"/>
          <w:szCs w:val="24"/>
        </w:rPr>
        <w:br/>
      </w:r>
      <w:r w:rsidRPr="00652C23">
        <w:rPr>
          <w:rFonts w:ascii="Times New Roman" w:hAnsi="Times New Roman" w:cs="Times New Roman"/>
          <w:sz w:val="24"/>
          <w:szCs w:val="24"/>
        </w:rPr>
        <w:t xml:space="preserve">ze śledztw oraz ich opis historyczny w kontekście prezentowanej na wystawie </w:t>
      </w:r>
      <w:r w:rsidR="004D0641">
        <w:rPr>
          <w:rFonts w:ascii="Times New Roman" w:hAnsi="Times New Roman" w:cs="Times New Roman"/>
          <w:sz w:val="24"/>
          <w:szCs w:val="24"/>
        </w:rPr>
        <w:br/>
      </w:r>
      <w:r w:rsidRPr="00652C23">
        <w:rPr>
          <w:rFonts w:ascii="Times New Roman" w:hAnsi="Times New Roman" w:cs="Times New Roman"/>
          <w:sz w:val="24"/>
          <w:szCs w:val="24"/>
        </w:rPr>
        <w:t>treści</w:t>
      </w:r>
      <w:r w:rsidR="00652C23" w:rsidRPr="00652C23">
        <w:rPr>
          <w:rFonts w:ascii="Times New Roman" w:hAnsi="Times New Roman" w:cs="Times New Roman"/>
          <w:sz w:val="24"/>
          <w:szCs w:val="24"/>
        </w:rPr>
        <w:t xml:space="preserve"> jak również</w:t>
      </w:r>
      <w:r w:rsidRPr="00652C23">
        <w:rPr>
          <w:rFonts w:ascii="Times New Roman" w:hAnsi="Times New Roman" w:cs="Times New Roman"/>
          <w:sz w:val="24"/>
          <w:szCs w:val="24"/>
        </w:rPr>
        <w:t xml:space="preserve"> w</w:t>
      </w:r>
      <w:r w:rsidR="00814D62" w:rsidRPr="00652C23">
        <w:rPr>
          <w:rFonts w:ascii="Times New Roman" w:hAnsi="Times New Roman" w:cs="Times New Roman"/>
          <w:sz w:val="24"/>
          <w:szCs w:val="24"/>
        </w:rPr>
        <w:t xml:space="preserve">ykonanie </w:t>
      </w:r>
      <w:r w:rsidRPr="00652C23">
        <w:rPr>
          <w:rFonts w:ascii="Times New Roman" w:hAnsi="Times New Roman" w:cs="Times New Roman"/>
          <w:sz w:val="24"/>
          <w:szCs w:val="24"/>
        </w:rPr>
        <w:t>opisów zdjęć oraz t</w:t>
      </w:r>
      <w:r w:rsidRPr="00876E3F">
        <w:rPr>
          <w:rFonts w:ascii="Times New Roman" w:hAnsi="Times New Roman" w:cs="Times New Roman"/>
          <w:sz w:val="24"/>
          <w:szCs w:val="24"/>
        </w:rPr>
        <w:t>ekstów ogólnych wprowadzają</w:t>
      </w:r>
      <w:r w:rsidR="00814D62" w:rsidRPr="00876E3F">
        <w:rPr>
          <w:rFonts w:ascii="Times New Roman" w:hAnsi="Times New Roman" w:cs="Times New Roman"/>
          <w:sz w:val="24"/>
          <w:szCs w:val="24"/>
        </w:rPr>
        <w:t xml:space="preserve">cych </w:t>
      </w:r>
      <w:r w:rsidR="00CC729D" w:rsidRPr="00876E3F">
        <w:rPr>
          <w:rFonts w:ascii="Times New Roman" w:hAnsi="Times New Roman" w:cs="Times New Roman"/>
          <w:sz w:val="24"/>
          <w:szCs w:val="24"/>
        </w:rPr>
        <w:br/>
      </w:r>
      <w:r w:rsidR="00814D62" w:rsidRPr="00876E3F">
        <w:rPr>
          <w:rFonts w:ascii="Times New Roman" w:hAnsi="Times New Roman" w:cs="Times New Roman"/>
          <w:sz w:val="24"/>
          <w:szCs w:val="24"/>
        </w:rPr>
        <w:t xml:space="preserve">do tematyki prezentowanej </w:t>
      </w:r>
      <w:r w:rsidRPr="00876E3F">
        <w:rPr>
          <w:rFonts w:ascii="Times New Roman" w:hAnsi="Times New Roman" w:cs="Times New Roman"/>
          <w:sz w:val="24"/>
          <w:szCs w:val="24"/>
        </w:rPr>
        <w:t>w poszczególnych segmentach Mauzoleum.</w:t>
      </w:r>
      <w:r w:rsidR="00B65751" w:rsidRPr="00876E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42980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84203" w:rsidRPr="001507C8">
        <w:rPr>
          <w:rFonts w:ascii="Times New Roman" w:hAnsi="Times New Roman" w:cs="Times New Roman"/>
          <w:b/>
          <w:sz w:val="24"/>
          <w:szCs w:val="24"/>
        </w:rPr>
        <w:t>Uwaga:</w:t>
      </w:r>
      <w:r w:rsidR="00D84203" w:rsidRPr="00150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179EA" w14:textId="265D8EB3" w:rsidR="000A24FF" w:rsidRPr="00625EA0" w:rsidRDefault="00072315" w:rsidP="00714561">
      <w:pPr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C8">
        <w:rPr>
          <w:rFonts w:ascii="Times New Roman" w:hAnsi="Times New Roman" w:cs="Times New Roman"/>
          <w:b/>
          <w:sz w:val="24"/>
          <w:szCs w:val="24"/>
        </w:rPr>
        <w:t xml:space="preserve">Zamawiający informuje, iż udostępniony materiał historyczny nie </w:t>
      </w:r>
      <w:r w:rsidR="0092195E" w:rsidRPr="001507C8">
        <w:rPr>
          <w:rFonts w:ascii="Times New Roman" w:hAnsi="Times New Roman" w:cs="Times New Roman"/>
          <w:b/>
          <w:sz w:val="24"/>
          <w:szCs w:val="24"/>
        </w:rPr>
        <w:t xml:space="preserve">obejmuje </w:t>
      </w:r>
      <w:r w:rsidR="00714561" w:rsidRPr="001507C8">
        <w:rPr>
          <w:rFonts w:ascii="Times New Roman" w:hAnsi="Times New Roman" w:cs="Times New Roman"/>
          <w:b/>
          <w:sz w:val="24"/>
          <w:szCs w:val="24"/>
        </w:rPr>
        <w:br/>
      </w:r>
      <w:r w:rsidR="0092195E" w:rsidRPr="001507C8">
        <w:rPr>
          <w:rFonts w:ascii="Times New Roman" w:hAnsi="Times New Roman" w:cs="Times New Roman"/>
          <w:b/>
          <w:sz w:val="24"/>
          <w:szCs w:val="24"/>
        </w:rPr>
        <w:t>w sposób wycz</w:t>
      </w:r>
      <w:r w:rsidR="00714561" w:rsidRPr="001507C8">
        <w:rPr>
          <w:rFonts w:ascii="Times New Roman" w:hAnsi="Times New Roman" w:cs="Times New Roman"/>
          <w:b/>
          <w:sz w:val="24"/>
          <w:szCs w:val="24"/>
        </w:rPr>
        <w:t>e</w:t>
      </w:r>
      <w:r w:rsidR="0092195E" w:rsidRPr="001507C8">
        <w:rPr>
          <w:rFonts w:ascii="Times New Roman" w:hAnsi="Times New Roman" w:cs="Times New Roman"/>
          <w:b/>
          <w:sz w:val="24"/>
          <w:szCs w:val="24"/>
        </w:rPr>
        <w:t>rpujący ws</w:t>
      </w:r>
      <w:r w:rsidR="003C4F9E" w:rsidRPr="001507C8">
        <w:rPr>
          <w:rFonts w:ascii="Times New Roman" w:hAnsi="Times New Roman" w:cs="Times New Roman"/>
          <w:b/>
          <w:sz w:val="24"/>
          <w:szCs w:val="24"/>
        </w:rPr>
        <w:t>zystkich obszarów tematycznych.</w:t>
      </w:r>
      <w:r w:rsidR="00714561" w:rsidRPr="00150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751" w:rsidRPr="001507C8">
        <w:rPr>
          <w:rFonts w:ascii="Times New Roman" w:hAnsi="Times New Roman" w:cs="Times New Roman"/>
          <w:b/>
          <w:sz w:val="24"/>
          <w:szCs w:val="24"/>
        </w:rPr>
        <w:t>W</w:t>
      </w:r>
      <w:r w:rsidR="003C4F9E" w:rsidRPr="001507C8">
        <w:rPr>
          <w:rFonts w:ascii="Times New Roman" w:hAnsi="Times New Roman" w:cs="Times New Roman"/>
          <w:b/>
          <w:sz w:val="24"/>
          <w:szCs w:val="24"/>
        </w:rPr>
        <w:t xml:space="preserve">obec powyższego </w:t>
      </w:r>
      <w:r w:rsidR="00B65751" w:rsidRPr="001507C8">
        <w:rPr>
          <w:rFonts w:ascii="Times New Roman" w:hAnsi="Times New Roman" w:cs="Times New Roman"/>
          <w:b/>
          <w:sz w:val="24"/>
          <w:szCs w:val="24"/>
        </w:rPr>
        <w:t xml:space="preserve"> Wykonawca </w:t>
      </w:r>
      <w:r w:rsidR="00625EA0" w:rsidRPr="001507C8">
        <w:rPr>
          <w:rFonts w:ascii="Times New Roman" w:hAnsi="Times New Roman" w:cs="Times New Roman"/>
          <w:b/>
          <w:sz w:val="24"/>
          <w:szCs w:val="24"/>
        </w:rPr>
        <w:t xml:space="preserve">winien przewidzieć wykonanie </w:t>
      </w:r>
      <w:r w:rsidR="00B65751" w:rsidRPr="001507C8">
        <w:rPr>
          <w:rFonts w:ascii="Times New Roman" w:hAnsi="Times New Roman" w:cs="Times New Roman"/>
          <w:b/>
          <w:sz w:val="24"/>
          <w:szCs w:val="24"/>
        </w:rPr>
        <w:t>na własny koszt kwerendy uzupełniające</w:t>
      </w:r>
      <w:r w:rsidR="00625EA0" w:rsidRPr="001507C8">
        <w:rPr>
          <w:rFonts w:ascii="Times New Roman" w:hAnsi="Times New Roman" w:cs="Times New Roman"/>
          <w:b/>
          <w:sz w:val="24"/>
          <w:szCs w:val="24"/>
        </w:rPr>
        <w:t>j</w:t>
      </w:r>
      <w:r w:rsidR="00216362" w:rsidRPr="001507C8">
        <w:rPr>
          <w:rFonts w:ascii="Times New Roman" w:hAnsi="Times New Roman" w:cs="Times New Roman"/>
          <w:b/>
          <w:sz w:val="24"/>
          <w:szCs w:val="24"/>
        </w:rPr>
        <w:t>.</w:t>
      </w:r>
    </w:p>
    <w:p w14:paraId="5FBFD41C" w14:textId="358CBAAB" w:rsidR="000A24FF" w:rsidRPr="001A12A3" w:rsidRDefault="001A12A3" w:rsidP="001A12A3">
      <w:pPr>
        <w:pStyle w:val="Akapitzlist"/>
        <w:numPr>
          <w:ilvl w:val="1"/>
          <w:numId w:val="38"/>
        </w:num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Aktualizacja</w:t>
      </w:r>
      <w:r w:rsidR="000A24FF" w:rsidRPr="001A12A3">
        <w:rPr>
          <w:rFonts w:ascii="Times New Roman" w:eastAsia="Calibri" w:hAnsi="Times New Roman" w:cs="Times New Roman"/>
          <w:b/>
          <w:sz w:val="24"/>
          <w:szCs w:val="24"/>
        </w:rPr>
        <w:t xml:space="preserve"> projektu wykonawczego ekspozycji</w:t>
      </w:r>
    </w:p>
    <w:p w14:paraId="4AAF3C5D" w14:textId="449BE8CA" w:rsidR="00C91AA8" w:rsidRDefault="000A24FF" w:rsidP="005D19A6">
      <w:pPr>
        <w:pStyle w:val="Akapitzlist"/>
        <w:spacing w:before="120" w:after="0"/>
        <w:ind w:left="100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D62">
        <w:rPr>
          <w:rFonts w:ascii="Times New Roman" w:eastAsia="Calibri" w:hAnsi="Times New Roman" w:cs="Times New Roman"/>
          <w:sz w:val="24"/>
          <w:szCs w:val="24"/>
        </w:rPr>
        <w:t>Uzyskanie aktualizacji projektu wykonawczego ekspozycji</w:t>
      </w:r>
      <w:r w:rsidR="00814D62" w:rsidRPr="0081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28A">
        <w:rPr>
          <w:rFonts w:ascii="Times New Roman" w:eastAsia="Calibri" w:hAnsi="Times New Roman" w:cs="Times New Roman"/>
          <w:sz w:val="24"/>
          <w:szCs w:val="24"/>
        </w:rPr>
        <w:t>–</w:t>
      </w:r>
      <w:r w:rsidR="00814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2865" w:rsidRPr="00192865">
        <w:rPr>
          <w:rFonts w:ascii="Times New Roman" w:eastAsia="Calibri" w:hAnsi="Times New Roman" w:cs="Times New Roman"/>
          <w:sz w:val="24"/>
          <w:szCs w:val="24"/>
        </w:rPr>
        <w:t xml:space="preserve">wymagane w takim zakresie w jakim okaże się </w:t>
      </w:r>
      <w:r w:rsidR="00C752B7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192865" w:rsidRPr="00192865">
        <w:rPr>
          <w:rFonts w:ascii="Times New Roman" w:eastAsia="Calibri" w:hAnsi="Times New Roman" w:cs="Times New Roman"/>
          <w:sz w:val="24"/>
          <w:szCs w:val="24"/>
        </w:rPr>
        <w:t xml:space="preserve">niezbędne na potrzeby realizacji ekspozycji i </w:t>
      </w:r>
      <w:r w:rsidR="0052296E" w:rsidRPr="00192865">
        <w:rPr>
          <w:rFonts w:ascii="Times New Roman" w:eastAsia="Calibri" w:hAnsi="Times New Roman" w:cs="Times New Roman"/>
          <w:sz w:val="24"/>
          <w:szCs w:val="24"/>
        </w:rPr>
        <w:t>będzie wynikać wprost z opracowanej przez Wykonaw</w:t>
      </w:r>
      <w:r w:rsidR="00C752B7">
        <w:rPr>
          <w:rFonts w:ascii="Times New Roman" w:eastAsia="Calibri" w:hAnsi="Times New Roman" w:cs="Times New Roman"/>
          <w:sz w:val="24"/>
          <w:szCs w:val="24"/>
        </w:rPr>
        <w:t>cę  treści historycznej wystawy</w:t>
      </w:r>
      <w:r w:rsidR="00C752B7">
        <w:rPr>
          <w:rFonts w:ascii="Times New Roman" w:eastAsia="Calibri" w:hAnsi="Times New Roman" w:cs="Times New Roman"/>
          <w:sz w:val="24"/>
          <w:szCs w:val="24"/>
        </w:rPr>
        <w:br/>
      </w:r>
      <w:r w:rsidR="0052296E" w:rsidRPr="00192865">
        <w:rPr>
          <w:rFonts w:ascii="Times New Roman" w:eastAsia="Calibri" w:hAnsi="Times New Roman" w:cs="Times New Roman"/>
          <w:sz w:val="24"/>
          <w:szCs w:val="24"/>
        </w:rPr>
        <w:t xml:space="preserve">z uwzględnieniem doboru eksponatów, zdjęć, materiałów audio-video oraz opracowanego kontentu merytorycznego wystawy dla poszczególnych stanowisk multimedialnych z uwzględnieniem ich możliwości ekspozycyjnych. </w:t>
      </w:r>
      <w:r w:rsidR="00BC5AAA">
        <w:rPr>
          <w:rFonts w:ascii="Times New Roman" w:eastAsia="Calibri" w:hAnsi="Times New Roman" w:cs="Times New Roman"/>
          <w:sz w:val="24"/>
          <w:szCs w:val="24"/>
        </w:rPr>
        <w:t>Przedmiotowa aktualizacja</w:t>
      </w:r>
      <w:r w:rsidR="0052296E" w:rsidRPr="00192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AAA">
        <w:rPr>
          <w:rFonts w:ascii="Times New Roman" w:eastAsia="Calibri" w:hAnsi="Times New Roman" w:cs="Times New Roman"/>
          <w:sz w:val="24"/>
          <w:szCs w:val="24"/>
        </w:rPr>
        <w:t>umożliwi w</w:t>
      </w:r>
      <w:r w:rsidR="0052296E" w:rsidRPr="00192865">
        <w:rPr>
          <w:rFonts w:ascii="Times New Roman" w:eastAsia="Calibri" w:hAnsi="Times New Roman" w:cs="Times New Roman"/>
          <w:sz w:val="24"/>
          <w:szCs w:val="24"/>
        </w:rPr>
        <w:t>ykonanie ekspozycji</w:t>
      </w:r>
      <w:r w:rsidR="00192865" w:rsidRPr="001928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5307"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="009C6B8A">
        <w:rPr>
          <w:rFonts w:ascii="Times New Roman" w:eastAsia="Calibri" w:hAnsi="Times New Roman" w:cs="Times New Roman"/>
          <w:sz w:val="24"/>
          <w:szCs w:val="24"/>
        </w:rPr>
        <w:t>m.in.</w:t>
      </w:r>
      <w:r w:rsidR="0052296E" w:rsidRPr="00192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865" w:rsidRPr="00192865">
        <w:rPr>
          <w:rFonts w:ascii="Times New Roman" w:eastAsia="Calibri" w:hAnsi="Times New Roman" w:cs="Times New Roman"/>
          <w:sz w:val="24"/>
          <w:szCs w:val="24"/>
        </w:rPr>
        <w:t xml:space="preserve">opracowanie plastyczne </w:t>
      </w:r>
      <w:r w:rsidR="00B733BC">
        <w:rPr>
          <w:rFonts w:ascii="Times New Roman" w:eastAsia="Calibri" w:hAnsi="Times New Roman" w:cs="Times New Roman"/>
          <w:sz w:val="24"/>
          <w:szCs w:val="24"/>
        </w:rPr>
        <w:br/>
      </w:r>
      <w:r w:rsidR="00192865" w:rsidRPr="00192865">
        <w:rPr>
          <w:rFonts w:ascii="Times New Roman" w:eastAsia="Calibri" w:hAnsi="Times New Roman" w:cs="Times New Roman"/>
          <w:sz w:val="24"/>
          <w:szCs w:val="24"/>
        </w:rPr>
        <w:t>i grafikę wraz z zastosowaniem sprzętu do prezentacji treści historycznych w tym: projekcji, odsłuchów, map multimedialnych</w:t>
      </w:r>
      <w:r w:rsidR="00984AD5">
        <w:rPr>
          <w:rFonts w:ascii="Times New Roman" w:eastAsia="Calibri" w:hAnsi="Times New Roman" w:cs="Times New Roman"/>
          <w:sz w:val="24"/>
          <w:szCs w:val="24"/>
        </w:rPr>
        <w:t>,</w:t>
      </w:r>
      <w:r w:rsidR="00192865" w:rsidRPr="00192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96E" w:rsidRPr="00192865">
        <w:rPr>
          <w:rFonts w:ascii="Times New Roman" w:eastAsia="Calibri" w:hAnsi="Times New Roman" w:cs="Times New Roman"/>
          <w:sz w:val="24"/>
          <w:szCs w:val="24"/>
        </w:rPr>
        <w:t xml:space="preserve">w sposób </w:t>
      </w:r>
      <w:r w:rsidR="00192865" w:rsidRPr="00192865">
        <w:rPr>
          <w:rFonts w:ascii="Times New Roman" w:eastAsia="Calibri" w:hAnsi="Times New Roman" w:cs="Times New Roman"/>
          <w:sz w:val="24"/>
          <w:szCs w:val="24"/>
        </w:rPr>
        <w:t xml:space="preserve">uwzględniający </w:t>
      </w:r>
      <w:r w:rsidR="00D1081B">
        <w:rPr>
          <w:rFonts w:ascii="Times New Roman" w:eastAsia="Calibri" w:hAnsi="Times New Roman" w:cs="Times New Roman"/>
          <w:sz w:val="24"/>
          <w:szCs w:val="24"/>
        </w:rPr>
        <w:t xml:space="preserve">aktualne rozwiązania techniczne i </w:t>
      </w:r>
      <w:r w:rsidR="0052296E" w:rsidRPr="00192865">
        <w:rPr>
          <w:rFonts w:ascii="Times New Roman" w:eastAsia="Calibri" w:hAnsi="Times New Roman" w:cs="Times New Roman"/>
          <w:sz w:val="24"/>
          <w:szCs w:val="24"/>
        </w:rPr>
        <w:t>multimedialn</w:t>
      </w:r>
      <w:r w:rsidR="00192865" w:rsidRPr="00192865">
        <w:rPr>
          <w:rFonts w:ascii="Times New Roman" w:eastAsia="Calibri" w:hAnsi="Times New Roman" w:cs="Times New Roman"/>
          <w:sz w:val="24"/>
          <w:szCs w:val="24"/>
        </w:rPr>
        <w:t xml:space="preserve">e stosowane </w:t>
      </w:r>
      <w:r w:rsidR="0052296E" w:rsidRPr="00192865">
        <w:rPr>
          <w:rFonts w:ascii="Times New Roman" w:eastAsia="Calibri" w:hAnsi="Times New Roman" w:cs="Times New Roman"/>
          <w:sz w:val="24"/>
          <w:szCs w:val="24"/>
        </w:rPr>
        <w:t>w muzeach.</w:t>
      </w:r>
      <w:r w:rsidR="001767AE" w:rsidRPr="001928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A7A7E92" w14:textId="2FB54C42" w:rsidR="004C4A50" w:rsidRDefault="004C4A50" w:rsidP="005D19A6">
      <w:pPr>
        <w:pStyle w:val="Akapitzlist"/>
        <w:spacing w:after="0"/>
        <w:ind w:left="100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Uwaga:</w:t>
      </w:r>
    </w:p>
    <w:p w14:paraId="6CCBECB6" w14:textId="4B526BF1" w:rsidR="001E5DAC" w:rsidRDefault="004C4A50" w:rsidP="001E5DAC">
      <w:pPr>
        <w:pStyle w:val="Akapitzlist"/>
        <w:ind w:left="100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  <w:r w:rsidR="001E5DAC">
        <w:rPr>
          <w:rFonts w:ascii="Times New Roman" w:eastAsia="Calibri" w:hAnsi="Times New Roman" w:cs="Times New Roman"/>
          <w:b/>
          <w:sz w:val="24"/>
          <w:szCs w:val="24"/>
        </w:rPr>
        <w:t xml:space="preserve">informuje, iż poprzez projekt wykonawczy ekspozycji (z uwagi na brak opracowania skonsolidowanego) należy rozumieć zbiór powiązanych </w:t>
      </w:r>
      <w:r w:rsidR="001E5DAC">
        <w:rPr>
          <w:rFonts w:ascii="Times New Roman" w:eastAsia="Calibri" w:hAnsi="Times New Roman" w:cs="Times New Roman"/>
          <w:b/>
          <w:sz w:val="24"/>
          <w:szCs w:val="24"/>
        </w:rPr>
        <w:br/>
        <w:t>ze sobą funkcjonalnie poszczególnych tomów branżowych udostępnionej dokumentacji projektowej.</w:t>
      </w:r>
    </w:p>
    <w:p w14:paraId="6ED43119" w14:textId="6CA65A96" w:rsidR="000A24FF" w:rsidRDefault="001A12A3" w:rsidP="001A12A3">
      <w:pPr>
        <w:pStyle w:val="Akapitzlist"/>
        <w:numPr>
          <w:ilvl w:val="1"/>
          <w:numId w:val="38"/>
        </w:numPr>
        <w:spacing w:before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Aktualizacja</w:t>
      </w:r>
      <w:r w:rsidR="000A24FF" w:rsidRPr="000A24FF">
        <w:rPr>
          <w:rFonts w:ascii="Times New Roman" w:eastAsia="Calibri" w:hAnsi="Times New Roman" w:cs="Times New Roman"/>
          <w:b/>
          <w:sz w:val="24"/>
          <w:szCs w:val="24"/>
        </w:rPr>
        <w:t xml:space="preserve"> projektów instalacji wewnętrznych</w:t>
      </w:r>
    </w:p>
    <w:p w14:paraId="07FB61BB" w14:textId="77777777" w:rsidR="007F4C97" w:rsidRDefault="000A24FF" w:rsidP="00F30A78">
      <w:pPr>
        <w:pStyle w:val="Akapitzlist"/>
        <w:spacing w:before="120"/>
        <w:ind w:left="100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57">
        <w:rPr>
          <w:rFonts w:ascii="Times New Roman" w:eastAsia="Calibri" w:hAnsi="Times New Roman" w:cs="Times New Roman"/>
          <w:sz w:val="24"/>
          <w:szCs w:val="24"/>
        </w:rPr>
        <w:t>Uzyskanie aktualizacji projektów instalacji wewnętrznych</w:t>
      </w:r>
      <w:r w:rsidR="00566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339" w:rsidRPr="00052339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66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C97" w:rsidRPr="007F4C97">
        <w:rPr>
          <w:rFonts w:ascii="Times New Roman" w:eastAsia="Calibri" w:hAnsi="Times New Roman" w:cs="Times New Roman"/>
          <w:sz w:val="24"/>
          <w:szCs w:val="24"/>
        </w:rPr>
        <w:t>wymagane w takim zakresie w jakim okaże się to niezbędne na potrzeby realizacji ekspozycji i będzie wynikać wprost z opracowanej przez Wykonawcę  treści historycznej wystawy</w:t>
      </w:r>
      <w:r w:rsidR="007F4C97" w:rsidRPr="007F4C97">
        <w:rPr>
          <w:rFonts w:ascii="Times New Roman" w:eastAsia="Calibri" w:hAnsi="Times New Roman" w:cs="Times New Roman"/>
          <w:sz w:val="24"/>
          <w:szCs w:val="24"/>
        </w:rPr>
        <w:br/>
        <w:t xml:space="preserve">z uwzględnieniem doboru eksponatów, zdjęć, materiałów audio-video i innych oraz opracowanego kontentu merytorycznego wystawy dla poszczególnych stanowisk multimedialnych z uwzględnieniem ich możliwości ekspozycyjnych. </w:t>
      </w:r>
    </w:p>
    <w:p w14:paraId="2AAAC79D" w14:textId="448C5B1E" w:rsidR="000A24FF" w:rsidRDefault="00540EC0" w:rsidP="00540EC0">
      <w:pPr>
        <w:pStyle w:val="Akapitzlist"/>
        <w:numPr>
          <w:ilvl w:val="1"/>
          <w:numId w:val="38"/>
        </w:numPr>
        <w:spacing w:before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0A24F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0A24FF" w:rsidRPr="000A24FF">
        <w:rPr>
          <w:rFonts w:ascii="Times New Roman" w:eastAsia="Calibri" w:hAnsi="Times New Roman" w:cs="Times New Roman"/>
          <w:b/>
          <w:sz w:val="24"/>
          <w:szCs w:val="24"/>
        </w:rPr>
        <w:t>pracowanie kontentu merytorycznego wystawy</w:t>
      </w:r>
    </w:p>
    <w:p w14:paraId="52E44FB6" w14:textId="35BCDFE4" w:rsidR="000A24FF" w:rsidRDefault="000A24FF" w:rsidP="00F30A78">
      <w:pPr>
        <w:pStyle w:val="Akapitzlist"/>
        <w:spacing w:before="120"/>
        <w:ind w:left="10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557">
        <w:rPr>
          <w:rFonts w:ascii="Times New Roman" w:eastAsia="Calibri" w:hAnsi="Times New Roman" w:cs="Times New Roman"/>
          <w:sz w:val="24"/>
          <w:szCs w:val="24"/>
        </w:rPr>
        <w:t>Opracowanie kontentu merytorycznego wystawy</w:t>
      </w:r>
      <w:r w:rsidR="00956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CBD" w:rsidRPr="00480CBD">
        <w:rPr>
          <w:rFonts w:ascii="Times New Roman" w:eastAsia="Calibri" w:hAnsi="Times New Roman" w:cs="Times New Roman"/>
          <w:sz w:val="24"/>
          <w:szCs w:val="24"/>
        </w:rPr>
        <w:t>–</w:t>
      </w:r>
      <w:r w:rsidR="00956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5B2" w:rsidRPr="00707951">
        <w:rPr>
          <w:rFonts w:ascii="Times New Roman" w:hAnsi="Times New Roman" w:cs="Times New Roman"/>
          <w:sz w:val="24"/>
          <w:szCs w:val="24"/>
        </w:rPr>
        <w:t>wykonanie opracowania merytorycznego, kontentu historycznego do poszczególnych stanowisk multimedialnych z uwzględnieniem ich możliwości ekspozycyjnych oraz opracowanie pod względem historycznym z uwzględnieniem recenz</w:t>
      </w:r>
      <w:r w:rsidR="00707951" w:rsidRPr="00707951">
        <w:rPr>
          <w:rFonts w:ascii="Times New Roman" w:hAnsi="Times New Roman" w:cs="Times New Roman"/>
          <w:sz w:val="24"/>
          <w:szCs w:val="24"/>
        </w:rPr>
        <w:t>ji i opinii ś</w:t>
      </w:r>
      <w:r w:rsidR="00D2467A">
        <w:rPr>
          <w:rFonts w:ascii="Times New Roman" w:hAnsi="Times New Roman" w:cs="Times New Roman"/>
          <w:sz w:val="24"/>
          <w:szCs w:val="24"/>
        </w:rPr>
        <w:t>r</w:t>
      </w:r>
      <w:r w:rsidR="00707951" w:rsidRPr="00707951">
        <w:rPr>
          <w:rFonts w:ascii="Times New Roman" w:hAnsi="Times New Roman" w:cs="Times New Roman"/>
          <w:sz w:val="24"/>
          <w:szCs w:val="24"/>
        </w:rPr>
        <w:t>odowisk naukowych.</w:t>
      </w:r>
    </w:p>
    <w:p w14:paraId="4D687CAD" w14:textId="74C522CD" w:rsidR="000A24FF" w:rsidRDefault="00540EC0" w:rsidP="00540EC0">
      <w:pPr>
        <w:pStyle w:val="Akapitzlist"/>
        <w:numPr>
          <w:ilvl w:val="1"/>
          <w:numId w:val="38"/>
        </w:numPr>
        <w:spacing w:before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24F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0A24FF" w:rsidRPr="000A24FF">
        <w:rPr>
          <w:rFonts w:ascii="Times New Roman" w:eastAsia="Calibri" w:hAnsi="Times New Roman" w:cs="Times New Roman"/>
          <w:b/>
          <w:sz w:val="24"/>
          <w:szCs w:val="24"/>
        </w:rPr>
        <w:t>pracowanie tekstów</w:t>
      </w:r>
      <w:r w:rsidR="00EF2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22F7" w:rsidRPr="00EF22F7">
        <w:rPr>
          <w:rFonts w:ascii="Times New Roman" w:eastAsia="Calibri" w:hAnsi="Times New Roman" w:cs="Times New Roman"/>
          <w:b/>
          <w:sz w:val="24"/>
          <w:szCs w:val="24"/>
        </w:rPr>
        <w:t>(opracowanie, tłumaczenia, korekta)</w:t>
      </w:r>
    </w:p>
    <w:p w14:paraId="34B40D07" w14:textId="3DF76BB6" w:rsidR="000F4F0E" w:rsidRPr="00116986" w:rsidRDefault="000A24FF" w:rsidP="00FB5A48">
      <w:pPr>
        <w:pStyle w:val="Akapitzlist"/>
        <w:spacing w:before="120"/>
        <w:ind w:left="1004"/>
        <w:contextualSpacing w:val="0"/>
        <w:jc w:val="both"/>
      </w:pPr>
      <w:r w:rsidRPr="00116986">
        <w:rPr>
          <w:rFonts w:ascii="Times New Roman" w:eastAsia="Calibri" w:hAnsi="Times New Roman" w:cs="Times New Roman"/>
          <w:sz w:val="24"/>
          <w:szCs w:val="24"/>
        </w:rPr>
        <w:t>Opracowanie tekstów</w:t>
      </w:r>
      <w:r w:rsidR="00480CBD" w:rsidRPr="00116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66F" w:rsidRPr="00116986">
        <w:rPr>
          <w:rFonts w:ascii="Times New Roman" w:hAnsi="Times New Roman" w:cs="Times New Roman"/>
          <w:b/>
          <w:sz w:val="24"/>
          <w:szCs w:val="24"/>
        </w:rPr>
        <w:t>(</w:t>
      </w:r>
      <w:r w:rsidR="00480CBD" w:rsidRPr="00116986">
        <w:rPr>
          <w:rFonts w:ascii="Times New Roman" w:hAnsi="Times New Roman" w:cs="Times New Roman"/>
          <w:sz w:val="24"/>
          <w:szCs w:val="24"/>
        </w:rPr>
        <w:t>opracowanie, tłumaczenia, korekta</w:t>
      </w:r>
      <w:r w:rsidR="0046566F" w:rsidRPr="00116986">
        <w:rPr>
          <w:rFonts w:ascii="Times New Roman" w:hAnsi="Times New Roman" w:cs="Times New Roman"/>
          <w:sz w:val="24"/>
          <w:szCs w:val="24"/>
        </w:rPr>
        <w:t>)</w:t>
      </w:r>
      <w:r w:rsidR="00480CBD" w:rsidRPr="00116986">
        <w:rPr>
          <w:rFonts w:ascii="Times New Roman" w:hAnsi="Times New Roman" w:cs="Times New Roman"/>
          <w:sz w:val="24"/>
          <w:szCs w:val="24"/>
        </w:rPr>
        <w:t xml:space="preserve"> – </w:t>
      </w:r>
      <w:r w:rsidR="000F4F0E" w:rsidRPr="00116986">
        <w:rPr>
          <w:rFonts w:ascii="Times New Roman" w:hAnsi="Times New Roman" w:cs="Times New Roman"/>
          <w:sz w:val="24"/>
          <w:szCs w:val="24"/>
        </w:rPr>
        <w:t xml:space="preserve">działanie będzie miało na celu wykonanie korekt tekstów opracowanych zarówno do treści historycznej wystawy jak i do </w:t>
      </w:r>
      <w:proofErr w:type="spellStart"/>
      <w:r w:rsidR="000F4F0E" w:rsidRPr="00116986">
        <w:rPr>
          <w:rFonts w:ascii="Times New Roman" w:hAnsi="Times New Roman" w:cs="Times New Roman"/>
          <w:sz w:val="24"/>
          <w:szCs w:val="24"/>
        </w:rPr>
        <w:t>kontentów</w:t>
      </w:r>
      <w:proofErr w:type="spellEnd"/>
      <w:r w:rsidR="000F4F0E" w:rsidRPr="00116986">
        <w:rPr>
          <w:rFonts w:ascii="Times New Roman" w:hAnsi="Times New Roman" w:cs="Times New Roman"/>
          <w:sz w:val="24"/>
          <w:szCs w:val="24"/>
        </w:rPr>
        <w:t xml:space="preserve">. Teksty będą tłumaczone z uwagi na to, iż </w:t>
      </w:r>
      <w:r w:rsidR="00E40B3D" w:rsidRPr="00116986">
        <w:rPr>
          <w:rFonts w:ascii="Times New Roman" w:hAnsi="Times New Roman" w:cs="Times New Roman"/>
          <w:sz w:val="24"/>
          <w:szCs w:val="24"/>
        </w:rPr>
        <w:t xml:space="preserve">zakłada się że </w:t>
      </w:r>
      <w:r w:rsidR="000F4F0E" w:rsidRPr="00116986">
        <w:rPr>
          <w:rFonts w:ascii="Times New Roman" w:hAnsi="Times New Roman" w:cs="Times New Roman"/>
          <w:sz w:val="24"/>
          <w:szCs w:val="24"/>
        </w:rPr>
        <w:t xml:space="preserve">Mauzoleum </w:t>
      </w:r>
      <w:r w:rsidR="006D1DCE" w:rsidRPr="00116986">
        <w:rPr>
          <w:rFonts w:ascii="Times New Roman" w:hAnsi="Times New Roman" w:cs="Times New Roman"/>
          <w:sz w:val="24"/>
          <w:szCs w:val="24"/>
        </w:rPr>
        <w:t>będzie odwiedzane przez osoby posługujące się innymi językami niż język polski</w:t>
      </w:r>
      <w:r w:rsidR="000F4F0E" w:rsidRPr="00116986">
        <w:rPr>
          <w:rFonts w:ascii="Times New Roman" w:hAnsi="Times New Roman" w:cs="Times New Roman"/>
          <w:sz w:val="24"/>
          <w:szCs w:val="24"/>
        </w:rPr>
        <w:t xml:space="preserve">. Tłumaczenia będą wykonane w języku: niemieckim, angielskim, rosyjskim i hebrajskim – wystawa dotycząca pomocy ludności żydowskiej. </w:t>
      </w:r>
      <w:r w:rsidR="00825E72">
        <w:rPr>
          <w:rFonts w:ascii="Times New Roman" w:hAnsi="Times New Roman" w:cs="Times New Roman"/>
          <w:sz w:val="24"/>
          <w:szCs w:val="24"/>
        </w:rPr>
        <w:br/>
      </w:r>
      <w:r w:rsidR="000F4F0E" w:rsidRPr="00116986">
        <w:rPr>
          <w:rFonts w:ascii="Times New Roman" w:hAnsi="Times New Roman" w:cs="Times New Roman"/>
          <w:sz w:val="24"/>
          <w:szCs w:val="24"/>
        </w:rPr>
        <w:t>Na ekspozytorach wystawa prezentowana będzie w języku polskim i angielskim.</w:t>
      </w:r>
      <w:r w:rsidR="009A08DA" w:rsidRPr="00116986">
        <w:rPr>
          <w:rFonts w:ascii="Times New Roman" w:hAnsi="Times New Roman" w:cs="Times New Roman"/>
          <w:sz w:val="24"/>
          <w:szCs w:val="24"/>
        </w:rPr>
        <w:t xml:space="preserve"> </w:t>
      </w:r>
      <w:r w:rsidR="00825E72">
        <w:rPr>
          <w:rFonts w:ascii="Times New Roman" w:hAnsi="Times New Roman" w:cs="Times New Roman"/>
          <w:sz w:val="24"/>
          <w:szCs w:val="24"/>
        </w:rPr>
        <w:br/>
      </w:r>
      <w:r w:rsidR="009A08DA" w:rsidRPr="00116986">
        <w:rPr>
          <w:rFonts w:ascii="Times New Roman" w:hAnsi="Times New Roman" w:cs="Times New Roman"/>
          <w:sz w:val="24"/>
          <w:szCs w:val="24"/>
        </w:rPr>
        <w:t xml:space="preserve">Na stanowiskach multimedialnych </w:t>
      </w:r>
      <w:r w:rsidR="000F4F0E" w:rsidRPr="00116986">
        <w:rPr>
          <w:rFonts w:ascii="Times New Roman" w:hAnsi="Times New Roman" w:cs="Times New Roman"/>
          <w:sz w:val="24"/>
          <w:szCs w:val="24"/>
        </w:rPr>
        <w:t xml:space="preserve"> wystawa prezentowana będzie w języku polskim i angielskim</w:t>
      </w:r>
      <w:r w:rsidR="009A08DA" w:rsidRPr="00116986">
        <w:rPr>
          <w:rFonts w:ascii="Times New Roman" w:hAnsi="Times New Roman" w:cs="Times New Roman"/>
          <w:sz w:val="24"/>
          <w:szCs w:val="24"/>
        </w:rPr>
        <w:t>.</w:t>
      </w:r>
      <w:r w:rsidR="009A08DA" w:rsidRPr="00116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D3CF44" w14:textId="68271104" w:rsidR="00044973" w:rsidRDefault="00044973" w:rsidP="00044973">
      <w:pPr>
        <w:pStyle w:val="Akapitzlist"/>
        <w:spacing w:before="120"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0A647F0C" w14:textId="7B6153AB" w:rsidR="000F4F0E" w:rsidRPr="00116986" w:rsidRDefault="000F4F0E" w:rsidP="00044973">
      <w:pPr>
        <w:pStyle w:val="Akapitzlist"/>
        <w:spacing w:after="0"/>
        <w:ind w:left="100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86">
        <w:rPr>
          <w:rFonts w:ascii="Times New Roman" w:hAnsi="Times New Roman" w:cs="Times New Roman"/>
          <w:b/>
          <w:sz w:val="24"/>
          <w:szCs w:val="24"/>
        </w:rPr>
        <w:t>Tłumaczenia muszą zostać wykonane z należytą starannością oraz wysoką dbałością o przekazanie treści i kontekstu historyczne</w:t>
      </w:r>
      <w:r w:rsidR="00725A89" w:rsidRPr="00116986">
        <w:rPr>
          <w:rFonts w:ascii="Times New Roman" w:hAnsi="Times New Roman" w:cs="Times New Roman"/>
          <w:b/>
          <w:sz w:val="24"/>
          <w:szCs w:val="24"/>
        </w:rPr>
        <w:t>go</w:t>
      </w:r>
      <w:r w:rsidRPr="00116986">
        <w:rPr>
          <w:rFonts w:ascii="Times New Roman" w:hAnsi="Times New Roman" w:cs="Times New Roman"/>
          <w:b/>
          <w:sz w:val="24"/>
          <w:szCs w:val="24"/>
        </w:rPr>
        <w:t>.</w:t>
      </w:r>
    </w:p>
    <w:p w14:paraId="2175CA20" w14:textId="0991D270" w:rsidR="000A24FF" w:rsidRDefault="00390F34" w:rsidP="00390F34">
      <w:pPr>
        <w:pStyle w:val="Akapitzlist"/>
        <w:numPr>
          <w:ilvl w:val="1"/>
          <w:numId w:val="38"/>
        </w:numPr>
        <w:spacing w:before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24F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0A24FF" w:rsidRPr="000A24FF">
        <w:rPr>
          <w:rFonts w:ascii="Times New Roman" w:eastAsia="Calibri" w:hAnsi="Times New Roman" w:cs="Times New Roman"/>
          <w:b/>
          <w:sz w:val="24"/>
          <w:szCs w:val="24"/>
        </w:rPr>
        <w:t>pracowanie aplikacji dla stanowisk multimedialnych</w:t>
      </w:r>
    </w:p>
    <w:p w14:paraId="6A8F4E47" w14:textId="65EAFB36" w:rsidR="007C133B" w:rsidRDefault="000A24FF" w:rsidP="00CD0580">
      <w:pPr>
        <w:ind w:left="100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2557">
        <w:rPr>
          <w:rFonts w:ascii="Times New Roman" w:eastAsia="Calibri" w:hAnsi="Times New Roman" w:cs="Times New Roman"/>
          <w:sz w:val="24"/>
          <w:szCs w:val="24"/>
        </w:rPr>
        <w:t>Opracowanie aplikacji dla stanowisk multimedialnych</w:t>
      </w:r>
      <w:r w:rsidR="00D04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54A" w:rsidRPr="00116986">
        <w:rPr>
          <w:rFonts w:ascii="Times New Roman" w:hAnsi="Times New Roman" w:cs="Times New Roman"/>
          <w:sz w:val="24"/>
          <w:szCs w:val="24"/>
        </w:rPr>
        <w:t>– obejmie zakup stosownego oprogramowanie oraz opracowanie techniczne i wizualne przygotowanej tr</w:t>
      </w:r>
      <w:r w:rsidR="00E2555D" w:rsidRPr="00116986">
        <w:rPr>
          <w:rFonts w:ascii="Times New Roman" w:hAnsi="Times New Roman" w:cs="Times New Roman"/>
          <w:sz w:val="24"/>
          <w:szCs w:val="24"/>
        </w:rPr>
        <w:t>eści historycznej oraz kontentu</w:t>
      </w:r>
      <w:r w:rsidR="007C133B">
        <w:rPr>
          <w:rFonts w:ascii="Times New Roman" w:hAnsi="Times New Roman" w:cs="Times New Roman"/>
          <w:sz w:val="24"/>
          <w:szCs w:val="24"/>
        </w:rPr>
        <w:t xml:space="preserve"> merytorycznego</w:t>
      </w:r>
      <w:r w:rsidR="00E2555D" w:rsidRPr="00116986">
        <w:rPr>
          <w:rFonts w:ascii="Times New Roman" w:hAnsi="Times New Roman" w:cs="Times New Roman"/>
          <w:sz w:val="24"/>
          <w:szCs w:val="24"/>
        </w:rPr>
        <w:t>.</w:t>
      </w:r>
      <w:r w:rsidR="00CD0580" w:rsidRPr="00116986">
        <w:rPr>
          <w:rFonts w:ascii="Times New Roman" w:hAnsi="Times New Roman" w:cs="Times New Roman"/>
          <w:sz w:val="24"/>
          <w:szCs w:val="24"/>
        </w:rPr>
        <w:t xml:space="preserve"> Na stanowiskach multimedialnych wystawa prezentowana będzie w języku polskim i angielskim.</w:t>
      </w:r>
      <w:r w:rsidR="007C133B" w:rsidRPr="007C133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 </w:t>
      </w:r>
    </w:p>
    <w:p w14:paraId="02B43FA1" w14:textId="51C95556" w:rsidR="00882B4E" w:rsidRPr="00882B4E" w:rsidRDefault="00882B4E" w:rsidP="00882B4E">
      <w:pPr>
        <w:ind w:left="100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>Z uwagi na obszerność tekstu historycznego prezentowanego na wystawie Wykonawca opracuje multimedialne zwiedzanie wystawy w językach: polskim, angielskim</w:t>
      </w:r>
      <w:r w:rsidR="00746A0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niemieckim, rosyjskim i hebrajskim, poprzez dostawę odpowiedniego sprzętu (100 szt. urządzeń </w:t>
      </w:r>
      <w:proofErr w:type="spellStart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>multiprzewodników</w:t>
      </w:r>
      <w:proofErr w:type="spellEnd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urządzenie wysokiej jakości </w:t>
      </w:r>
      <w:r w:rsidR="008E2EE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oraz łatwe w obsłudze, czas działania urządzenia bez ładowania – min. 12 godzin, długość materiału zamieszczonego w </w:t>
      </w:r>
      <w:proofErr w:type="spellStart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>multiprzewodniku</w:t>
      </w:r>
      <w:proofErr w:type="spellEnd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min. 2 godziny) oraz poprzez aplikację uruchamianą na urządzeniu własnym odwiedzającego – wówczas aplikacja </w:t>
      </w:r>
      <w:proofErr w:type="spellStart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>multiprzewodnika</w:t>
      </w:r>
      <w:proofErr w:type="spellEnd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82B4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winna być kompatybilna z systemem: </w:t>
      </w:r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iOS, Android oraz Windows oraz winna być dostępna z poziomu sklepów z aplikacjami: Google Play, Apple </w:t>
      </w:r>
      <w:proofErr w:type="spellStart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>App</w:t>
      </w:r>
      <w:proofErr w:type="spellEnd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>Store</w:t>
      </w:r>
      <w:proofErr w:type="spellEnd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Microsoft </w:t>
      </w:r>
      <w:proofErr w:type="spellStart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>Store</w:t>
      </w:r>
      <w:proofErr w:type="spellEnd"/>
      <w:r w:rsidRPr="00882B4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BFED0E1" w14:textId="1CE696A8" w:rsidR="000A24FF" w:rsidRPr="000A24FF" w:rsidRDefault="00390F34" w:rsidP="00390F34">
      <w:pPr>
        <w:pStyle w:val="Akapitzlist"/>
        <w:numPr>
          <w:ilvl w:val="1"/>
          <w:numId w:val="38"/>
        </w:numPr>
        <w:spacing w:before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24FF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0A24FF" w:rsidRPr="000A24FF">
        <w:rPr>
          <w:rFonts w:ascii="Times New Roman" w:eastAsia="Calibri" w:hAnsi="Times New Roman" w:cs="Times New Roman"/>
          <w:b/>
          <w:sz w:val="24"/>
          <w:szCs w:val="24"/>
        </w:rPr>
        <w:t>amieszczenie treści na ekspozytorach</w:t>
      </w:r>
    </w:p>
    <w:p w14:paraId="160427B4" w14:textId="66487D2B" w:rsidR="00165A7B" w:rsidRPr="00CD0580" w:rsidRDefault="000A24FF" w:rsidP="008323A3">
      <w:pPr>
        <w:pStyle w:val="Akapitzlist"/>
        <w:spacing w:before="120"/>
        <w:ind w:left="100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782557">
        <w:rPr>
          <w:rFonts w:ascii="Times New Roman" w:eastAsia="Calibri" w:hAnsi="Times New Roman" w:cs="Times New Roman"/>
          <w:sz w:val="24"/>
          <w:szCs w:val="24"/>
        </w:rPr>
        <w:t>Zamieszczenie treści na ekspozytorach</w:t>
      </w:r>
      <w:r w:rsidR="00165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A7B" w:rsidRPr="00165A7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65A7B" w:rsidRPr="00116986">
        <w:rPr>
          <w:rFonts w:ascii="Times New Roman" w:eastAsia="Calibri" w:hAnsi="Times New Roman" w:cs="Times New Roman"/>
          <w:sz w:val="24"/>
          <w:szCs w:val="24"/>
        </w:rPr>
        <w:t xml:space="preserve">obejmie </w:t>
      </w:r>
      <w:r w:rsidR="00E2555D" w:rsidRPr="00116986">
        <w:rPr>
          <w:rFonts w:ascii="Times New Roman" w:eastAsia="Calibri" w:hAnsi="Times New Roman" w:cs="Times New Roman"/>
          <w:sz w:val="24"/>
          <w:szCs w:val="24"/>
        </w:rPr>
        <w:t xml:space="preserve">wykonanie stosownych wydruków oraz innych form prezentacji przyjętych podczas opracowania treści historycznej,  kontentu i realizacji projektu wykonawczego ekspozycji oraz </w:t>
      </w:r>
      <w:r w:rsidR="00165A7B" w:rsidRPr="00116986">
        <w:rPr>
          <w:rFonts w:ascii="Times New Roman" w:eastAsia="Calibri" w:hAnsi="Times New Roman" w:cs="Times New Roman"/>
          <w:sz w:val="24"/>
          <w:szCs w:val="24"/>
        </w:rPr>
        <w:t xml:space="preserve">umieszczenie </w:t>
      </w:r>
      <w:r w:rsidR="00CD0580" w:rsidRPr="00116986">
        <w:rPr>
          <w:rFonts w:ascii="Times New Roman" w:eastAsia="Calibri" w:hAnsi="Times New Roman" w:cs="Times New Roman"/>
          <w:sz w:val="24"/>
          <w:szCs w:val="24"/>
        </w:rPr>
        <w:br/>
      </w:r>
      <w:r w:rsidR="00165A7B" w:rsidRPr="00116986">
        <w:rPr>
          <w:rFonts w:ascii="Times New Roman" w:eastAsia="Calibri" w:hAnsi="Times New Roman" w:cs="Times New Roman"/>
          <w:sz w:val="24"/>
          <w:szCs w:val="24"/>
        </w:rPr>
        <w:t xml:space="preserve">treści historycznej, prezentacji multimedialnych, eksponatów na ekspozytorach </w:t>
      </w:r>
      <w:r w:rsidR="00CD0580" w:rsidRPr="00116986">
        <w:rPr>
          <w:rFonts w:ascii="Times New Roman" w:eastAsia="Calibri" w:hAnsi="Times New Roman" w:cs="Times New Roman"/>
          <w:sz w:val="24"/>
          <w:szCs w:val="24"/>
        </w:rPr>
        <w:br/>
      </w:r>
      <w:r w:rsidR="00165A7B" w:rsidRPr="00116986">
        <w:rPr>
          <w:rFonts w:ascii="Times New Roman" w:eastAsia="Calibri" w:hAnsi="Times New Roman" w:cs="Times New Roman"/>
          <w:sz w:val="24"/>
          <w:szCs w:val="24"/>
        </w:rPr>
        <w:t>w Mauzoleum Martyrologii Wsi Polskich w Michniowie</w:t>
      </w:r>
      <w:r w:rsidR="00E2555D" w:rsidRPr="00116986">
        <w:rPr>
          <w:rFonts w:ascii="Times New Roman" w:eastAsia="Calibri" w:hAnsi="Times New Roman" w:cs="Times New Roman"/>
          <w:sz w:val="24"/>
          <w:szCs w:val="24"/>
        </w:rPr>
        <w:t>.</w:t>
      </w:r>
      <w:r w:rsidR="00CD0580" w:rsidRPr="00116986">
        <w:rPr>
          <w:rFonts w:ascii="Times New Roman" w:hAnsi="Times New Roman" w:cs="Times New Roman"/>
          <w:sz w:val="24"/>
          <w:szCs w:val="24"/>
        </w:rPr>
        <w:t xml:space="preserve"> </w:t>
      </w:r>
      <w:r w:rsidR="000F4F0E" w:rsidRPr="00116986">
        <w:rPr>
          <w:rFonts w:ascii="Times New Roman" w:eastAsia="Calibri" w:hAnsi="Times New Roman" w:cs="Times New Roman"/>
          <w:sz w:val="24"/>
          <w:szCs w:val="24"/>
        </w:rPr>
        <w:t>Na ekspozytorach wystawa prezentowana będzie w języku polskim i angielskim.</w:t>
      </w:r>
    </w:p>
    <w:p w14:paraId="1CCBAD4B" w14:textId="57B31E6B" w:rsidR="00500CF1" w:rsidRPr="00D9710B" w:rsidRDefault="002A6AB3" w:rsidP="00057D92">
      <w:pPr>
        <w:pStyle w:val="Akapitzlist"/>
        <w:numPr>
          <w:ilvl w:val="0"/>
          <w:numId w:val="38"/>
        </w:numPr>
        <w:tabs>
          <w:tab w:val="left" w:pos="851"/>
          <w:tab w:val="left" w:pos="1276"/>
        </w:tabs>
        <w:suppressAutoHyphens/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D9710B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lastRenderedPageBreak/>
        <w:t>MATERI</w:t>
      </w:r>
      <w:r w:rsidR="00500CF1" w:rsidRPr="00D9710B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AŁ HISTORYCZNY</w:t>
      </w:r>
      <w:r w:rsidR="00541EE0" w:rsidRPr="00D9710B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UDOSTĘPNIONY PRZEZ ZAMAWIAJĄCEGO</w:t>
      </w:r>
    </w:p>
    <w:p w14:paraId="6D3E730C" w14:textId="34AAD2E0" w:rsidR="002A6AB3" w:rsidRPr="00EE7E6B" w:rsidRDefault="0049414D" w:rsidP="00D9710B">
      <w:pPr>
        <w:pStyle w:val="Akapitzlist"/>
        <w:numPr>
          <w:ilvl w:val="1"/>
          <w:numId w:val="38"/>
        </w:numPr>
        <w:suppressAutoHyphens/>
        <w:spacing w:before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500CF1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r w:rsidR="00F55DBC">
        <w:rPr>
          <w:rFonts w:ascii="Times New Roman" w:eastAsia="Calibri" w:hAnsi="Times New Roman" w:cs="Times New Roman"/>
          <w:sz w:val="24"/>
          <w:szCs w:val="24"/>
          <w:lang w:eastAsia="ar-SA"/>
        </w:rPr>
        <w:t>uzeum Wsi Kieleckiej udostępni</w:t>
      </w:r>
      <w:r w:rsidR="007F3A8A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500CF1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celem wykorzystania </w:t>
      </w:r>
      <w:r w:rsidR="002A6AB3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przy</w:t>
      </w:r>
      <w:r w:rsidR="00500CF1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A6AB3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tworzeniu wystawy stałej</w:t>
      </w:r>
      <w:r w:rsidR="007F3A8A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2A6AB3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F3A8A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materiał historyczny</w:t>
      </w:r>
      <w:r w:rsidR="00500CF1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pozyskany w wyniku przeprowadzenia kwerendy, dostępny w </w:t>
      </w:r>
      <w:r w:rsidR="00827378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Muz</w:t>
      </w:r>
      <w:r w:rsidR="00CF5139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eum Wsi K</w:t>
      </w:r>
      <w:r w:rsidR="00827378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ieleckiej, </w:t>
      </w:r>
      <w:r w:rsidR="00500CF1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instytucjach naukowych, muzeach, archiwach </w:t>
      </w:r>
      <w:r w:rsidR="00D9710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500CF1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i u osób prywatnych</w:t>
      </w:r>
      <w:r w:rsidR="00CF5139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500CF1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27378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który został</w:t>
      </w:r>
      <w:r w:rsidR="007F3A8A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A6AB3" w:rsidRPr="00EE7E6B">
        <w:rPr>
          <w:rFonts w:ascii="Times New Roman" w:eastAsia="Calibri" w:hAnsi="Times New Roman" w:cs="Times New Roman"/>
          <w:sz w:val="24"/>
          <w:szCs w:val="24"/>
          <w:lang w:eastAsia="ar-SA"/>
        </w:rPr>
        <w:t>wyspecyfikowany w następujących załącznikach:</w:t>
      </w:r>
    </w:p>
    <w:p w14:paraId="48497C75" w14:textId="05AD0B62" w:rsidR="007F3A8A" w:rsidRPr="00061956" w:rsidRDefault="007F3A8A" w:rsidP="00F5605B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eksponatów </w:t>
      </w:r>
    </w:p>
    <w:p w14:paraId="46387815" w14:textId="6707DB9F" w:rsidR="007F3A8A" w:rsidRDefault="007F3A8A" w:rsidP="00F5605B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>Zbiór materiałów merytorycznych do ekspozycji</w:t>
      </w:r>
    </w:p>
    <w:p w14:paraId="7F63A6D3" w14:textId="75CEB627" w:rsidR="007F3A8A" w:rsidRPr="00EE7E6B" w:rsidRDefault="007F3A8A" w:rsidP="00F5605B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7E6B">
        <w:rPr>
          <w:rFonts w:ascii="Times New Roman" w:hAnsi="Times New Roman" w:cs="Times New Roman"/>
          <w:sz w:val="24"/>
          <w:szCs w:val="24"/>
          <w:lang w:eastAsia="ar-SA"/>
        </w:rPr>
        <w:t>Zdjęcia obiektów do ekspozycji</w:t>
      </w:r>
    </w:p>
    <w:p w14:paraId="75E2373C" w14:textId="5CB39C65" w:rsidR="00541EE0" w:rsidRPr="00061956" w:rsidRDefault="00541EE0" w:rsidP="00C47382">
      <w:pPr>
        <w:suppressAutoHyphens/>
        <w:spacing w:before="120"/>
        <w:ind w:left="12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załączniku </w:t>
      </w:r>
      <w:r w:rsidR="00D9710B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D9710B" w:rsidRPr="00D9710B">
        <w:rPr>
          <w:rFonts w:ascii="Times New Roman" w:eastAsia="Calibri" w:hAnsi="Times New Roman" w:cs="Times New Roman"/>
          <w:sz w:val="24"/>
          <w:szCs w:val="24"/>
          <w:lang w:eastAsia="ar-SA"/>
        </w:rPr>
        <w:t>Wykaz eksponatów</w:t>
      </w:r>
      <w:r w:rsidR="00D9710B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="00D9710B" w:rsidRPr="00D971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</w:t>
      </w:r>
      <w:r w:rsidR="00E606E6"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>zamieścił wykaz</w:t>
      </w:r>
      <w:r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eksponatów, które uznał za szczególnie istotne i wartościowe w tworzeniu wystawy stałej. Przedmiotowy wykaz zawiera materiały różnego typu o różnej proweniencji, dlatego Zamawiający wytypował listę zbiorów, która ze względu na ich charakter jest szczególnie reprezentatywna do przedstawienia i zilustrowania historii. </w:t>
      </w:r>
    </w:p>
    <w:p w14:paraId="136FBBBF" w14:textId="637EEE90" w:rsidR="00500CF1" w:rsidRPr="00061956" w:rsidRDefault="00500CF1" w:rsidP="00C47382">
      <w:pPr>
        <w:suppressAutoHyphens/>
        <w:ind w:left="12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Udostępniony </w:t>
      </w:r>
      <w:r w:rsidR="00A169E7"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załączniku </w:t>
      </w:r>
      <w:r w:rsidR="00D9710B">
        <w:rPr>
          <w:rFonts w:ascii="Times New Roman" w:eastAsia="Calibri" w:hAnsi="Times New Roman" w:cs="Times New Roman"/>
          <w:sz w:val="24"/>
          <w:szCs w:val="24"/>
          <w:lang w:eastAsia="ar-SA"/>
        </w:rPr>
        <w:t>„Z</w:t>
      </w:r>
      <w:r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>biór materiałów merytorycznych do ekspozycji</w:t>
      </w:r>
      <w:r w:rsidR="00D9710B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zawiera szczegółowe opisy eksponatów (m.in. wymiary, miejsce pochodzenia oraz </w:t>
      </w:r>
      <w:proofErr w:type="spellStart"/>
      <w:r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>tagi</w:t>
      </w:r>
      <w:proofErr w:type="spellEnd"/>
      <w:r w:rsidRPr="000619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których tematów historycznych dany eksponat może zostać wykorzystany).</w:t>
      </w:r>
    </w:p>
    <w:p w14:paraId="413E9096" w14:textId="49A2DFB0" w:rsidR="00500CF1" w:rsidRPr="00D9710B" w:rsidRDefault="00500CF1" w:rsidP="00D9710B">
      <w:pPr>
        <w:suppressAutoHyphens/>
        <w:spacing w:before="120"/>
        <w:ind w:left="12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71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Przypisanie zdjęć obiektów, zamieszczonych w załączniku </w:t>
      </w:r>
      <w:r w:rsidR="00D9710B" w:rsidRPr="00D9710B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D9710B" w:rsidRPr="00D9710B">
        <w:rPr>
          <w:rFonts w:ascii="Times New Roman" w:hAnsi="Times New Roman" w:cs="Times New Roman"/>
          <w:sz w:val="24"/>
          <w:szCs w:val="24"/>
          <w:lang w:eastAsia="ar-SA"/>
        </w:rPr>
        <w:t xml:space="preserve">Zdjęcia obiektów </w:t>
      </w:r>
      <w:r w:rsidR="00D9710B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D9710B" w:rsidRPr="00D9710B">
        <w:rPr>
          <w:rFonts w:ascii="Times New Roman" w:hAnsi="Times New Roman" w:cs="Times New Roman"/>
          <w:sz w:val="24"/>
          <w:szCs w:val="24"/>
          <w:lang w:eastAsia="ar-SA"/>
        </w:rPr>
        <w:t>do ekspozycji</w:t>
      </w:r>
      <w:r w:rsidR="00D9710B" w:rsidRPr="00D9710B">
        <w:rPr>
          <w:rFonts w:ascii="Times New Roman" w:hAnsi="Times New Roman" w:cs="Times New Roman"/>
          <w:sz w:val="24"/>
          <w:szCs w:val="24"/>
          <w:lang w:eastAsia="ar-SA"/>
        </w:rPr>
        <w:t>”</w:t>
      </w:r>
      <w:r w:rsidRPr="00D971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do poszczególnych pozycji w </w:t>
      </w:r>
      <w:r w:rsidR="00D9710B" w:rsidRPr="00D9710B">
        <w:rPr>
          <w:rFonts w:ascii="Times New Roman" w:eastAsia="Calibri" w:hAnsi="Times New Roman" w:cs="Times New Roman"/>
          <w:sz w:val="24"/>
          <w:szCs w:val="24"/>
          <w:lang w:eastAsia="ar-SA"/>
        </w:rPr>
        <w:t>„Z</w:t>
      </w:r>
      <w:r w:rsidRPr="00D9710B">
        <w:rPr>
          <w:rFonts w:ascii="Times New Roman" w:eastAsia="Calibri" w:hAnsi="Times New Roman" w:cs="Times New Roman"/>
          <w:sz w:val="24"/>
          <w:szCs w:val="24"/>
          <w:lang w:eastAsia="ar-SA"/>
        </w:rPr>
        <w:t>biorze materiałów merytorycznych</w:t>
      </w:r>
      <w:r w:rsidR="00D9710B" w:rsidRPr="00D9710B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Pr="00D971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</w:p>
    <w:p w14:paraId="183D99EB" w14:textId="77777777" w:rsidR="00500CF1" w:rsidRPr="00061956" w:rsidRDefault="00500CF1" w:rsidP="00C47382">
      <w:pPr>
        <w:pStyle w:val="NormalnyWeb"/>
        <w:shd w:val="clear" w:color="auto" w:fill="FFFFFF"/>
        <w:spacing w:before="0" w:beforeAutospacing="0" w:after="120" w:afterAutospacing="0" w:line="259" w:lineRule="auto"/>
        <w:ind w:left="1260"/>
        <w:rPr>
          <w:b/>
          <w:u w:val="single"/>
        </w:rPr>
      </w:pPr>
      <w:r w:rsidRPr="00061956">
        <w:rPr>
          <w:b/>
          <w:u w:val="single"/>
        </w:rPr>
        <w:t>Przykładowy plik: 00102-29755-m.jpg</w:t>
      </w:r>
    </w:p>
    <w:p w14:paraId="0E469488" w14:textId="3E572F0B" w:rsidR="00500CF1" w:rsidRPr="00061956" w:rsidRDefault="00500CF1" w:rsidP="00C47382">
      <w:pPr>
        <w:pStyle w:val="NormalnyWeb"/>
        <w:shd w:val="clear" w:color="auto" w:fill="FFFFFF"/>
        <w:spacing w:before="0" w:beforeAutospacing="0" w:after="160" w:afterAutospacing="0" w:line="259" w:lineRule="auto"/>
        <w:ind w:left="1260"/>
        <w:jc w:val="both"/>
      </w:pPr>
      <w:r w:rsidRPr="00061956">
        <w:t xml:space="preserve">00102-29755-m.jpg - pierwsza część, czyli 00102 oznacza ID zbioru, który jest </w:t>
      </w:r>
      <w:r w:rsidR="00C47382">
        <w:br/>
      </w:r>
      <w:r w:rsidRPr="00061956">
        <w:t xml:space="preserve">w bazie, druga część czyli 29755 to indywidualny </w:t>
      </w:r>
      <w:proofErr w:type="spellStart"/>
      <w:r w:rsidRPr="00061956">
        <w:t>podnumer</w:t>
      </w:r>
      <w:proofErr w:type="spellEnd"/>
      <w:r w:rsidRPr="00061956">
        <w:t>. Jeśli dany obiekt ma wiele skanów to druga część będzie oznaczać każdy kolejny numer w bazie. Przykładowo zbiór o ID 00102 ma 3 skany, to każdy kolejny skan będzie miał nazwę: 00102-29753.jpg, 0</w:t>
      </w:r>
      <w:r w:rsidR="002B60C2">
        <w:t>0102-29754.jpg, 00102-29755.jpg.</w:t>
      </w:r>
    </w:p>
    <w:p w14:paraId="7B5F4147" w14:textId="52DB4EBC" w:rsidR="002D57EF" w:rsidRPr="007F7DB0" w:rsidRDefault="002D57EF" w:rsidP="0049414D">
      <w:pPr>
        <w:spacing w:after="0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DB0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23495E1B" w14:textId="31E51B06" w:rsidR="00FD4E00" w:rsidRPr="007F7DB0" w:rsidRDefault="00FD4E00" w:rsidP="0049414D">
      <w:pPr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DB0">
        <w:rPr>
          <w:rFonts w:ascii="Times New Roman" w:hAnsi="Times New Roman" w:cs="Times New Roman"/>
          <w:b/>
          <w:bCs/>
          <w:sz w:val="24"/>
          <w:szCs w:val="24"/>
        </w:rPr>
        <w:t>Materiał wykazany w powyższych załącznikach</w:t>
      </w:r>
      <w:r w:rsidR="00AE16B3" w:rsidRPr="007F7DB0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7F7DB0">
        <w:rPr>
          <w:rFonts w:ascii="Times New Roman" w:hAnsi="Times New Roman" w:cs="Times New Roman"/>
          <w:b/>
          <w:bCs/>
          <w:sz w:val="24"/>
          <w:szCs w:val="24"/>
        </w:rPr>
        <w:t xml:space="preserve"> pochodzący z zasobów Muzeum Wsi Ki</w:t>
      </w:r>
      <w:r w:rsidR="00693BDC" w:rsidRPr="007F7DB0">
        <w:rPr>
          <w:rFonts w:ascii="Times New Roman" w:hAnsi="Times New Roman" w:cs="Times New Roman"/>
          <w:b/>
          <w:bCs/>
          <w:sz w:val="24"/>
          <w:szCs w:val="24"/>
        </w:rPr>
        <w:t>eleckiej Zamawiający udostępni W</w:t>
      </w:r>
      <w:r w:rsidRPr="007F7DB0">
        <w:rPr>
          <w:rFonts w:ascii="Times New Roman" w:hAnsi="Times New Roman" w:cs="Times New Roman"/>
          <w:b/>
          <w:bCs/>
          <w:sz w:val="24"/>
          <w:szCs w:val="24"/>
        </w:rPr>
        <w:t>ykonawcy bezpłatnie, na pozostałe materiały Wykonawca uzyska stosowne licencje i zgody oraz poniesie wszystkie koszty na tę okoliczność.</w:t>
      </w:r>
    </w:p>
    <w:p w14:paraId="049CC30C" w14:textId="2518E86E" w:rsidR="00851934" w:rsidRPr="00A11D39" w:rsidRDefault="00E50511" w:rsidP="00A21C61">
      <w:pPr>
        <w:pStyle w:val="Akapitzlist"/>
        <w:numPr>
          <w:ilvl w:val="0"/>
          <w:numId w:val="38"/>
        </w:numPr>
        <w:tabs>
          <w:tab w:val="left" w:pos="993"/>
        </w:tabs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1D3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W</w:t>
      </w:r>
      <w:r w:rsidR="0008360E" w:rsidRPr="00A11D3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YMAGANIA </w:t>
      </w:r>
      <w:r w:rsidR="002B5832" w:rsidRPr="00A11D3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OGÓLNE </w:t>
      </w:r>
      <w:r w:rsidR="0008360E" w:rsidRPr="00A11D3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DOTYCZĄCE EKSPONATÓW</w:t>
      </w:r>
      <w:r w:rsidR="008A5BCC" w:rsidRPr="00A11D3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, </w:t>
      </w:r>
      <w:r w:rsidR="0091215B" w:rsidRPr="00A11D3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ZDJĘĆ, DOKUMENTÓW, IKONOGRAFII, MATERIAŁÓW AUDIO-VIDEO</w:t>
      </w:r>
      <w:r w:rsidR="0038183E" w:rsidRPr="00A11D3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057D92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br/>
      </w:r>
      <w:r w:rsidR="0038183E" w:rsidRPr="00A11D3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I INNYCH</w:t>
      </w:r>
    </w:p>
    <w:p w14:paraId="0CF34681" w14:textId="0217E6A3" w:rsidR="00FD341F" w:rsidRDefault="00A11D39" w:rsidP="00A11D39">
      <w:pPr>
        <w:pStyle w:val="Akapitzlist"/>
        <w:numPr>
          <w:ilvl w:val="1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powinien w </w:t>
      </w:r>
      <w:r w:rsidR="00E6611D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pierwszej kolejności korzystać </w:t>
      </w:r>
      <w:r w:rsidR="00A71E00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 w:rsidR="00851934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zasobów </w:t>
      </w:r>
      <w:r w:rsidR="00EE0989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>własnych Zamawiającego oraz instytucji z nim współpracujących</w:t>
      </w:r>
      <w:r w:rsidR="0038183E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EE0989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D341F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>które wys</w:t>
      </w:r>
      <w:r w:rsidR="00340E7F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>pecyfikowano</w:t>
      </w:r>
      <w:r w:rsidR="00FD341F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21C6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FD341F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</w:t>
      </w:r>
      <w:r w:rsidR="0049414D">
        <w:rPr>
          <w:rFonts w:ascii="Times New Roman" w:eastAsia="Calibri" w:hAnsi="Times New Roman" w:cs="Times New Roman"/>
          <w:sz w:val="24"/>
          <w:szCs w:val="24"/>
          <w:lang w:eastAsia="ar-SA"/>
        </w:rPr>
        <w:t>załącznikach</w:t>
      </w:r>
      <w:r w:rsidR="00FD341F" w:rsidRPr="00392C5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587D518" w14:textId="49472F47" w:rsidR="008161E9" w:rsidRDefault="002215EB" w:rsidP="00A11D39">
      <w:pPr>
        <w:pStyle w:val="Akapitzlist"/>
        <w:numPr>
          <w:ilvl w:val="1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161E9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Wszystkie eksponaty wykorzystane w wystawie stałej powinny być odpowiednio zabezpieczone i prezentowane zgodnie z obowiązującymi przepisami </w:t>
      </w:r>
      <w:r w:rsidR="0038183E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prawa </w:t>
      </w:r>
      <w:r w:rsidR="0038183E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powszechnie obowiązującego </w:t>
      </w:r>
      <w:r w:rsidR="008161E9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i normami muzealnymi. Wszystkie koszty związane z powyższym poniesie Wykonawca.</w:t>
      </w:r>
    </w:p>
    <w:p w14:paraId="2706E997" w14:textId="765E66C2" w:rsidR="008161E9" w:rsidRDefault="002215EB" w:rsidP="00A11D39">
      <w:pPr>
        <w:pStyle w:val="Akapitzlist"/>
        <w:numPr>
          <w:ilvl w:val="1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161E9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gdy Wykonawca uzna, iż do realizacji wystawy konieczne jest użycie eksponatów będących w zasobach innych instytucji lub osób prywatnych, sporządzi na tę okoliczność stosowne umowy oraz zabezpieczy ich transport </w:t>
      </w:r>
      <w:r w:rsidR="00392C5F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8161E9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i ubezpieczy je na okres ekspozycji i zwrotu. Okres wypożyczenia przedmiotowych eksponatów winien trwać co najmniej do końca roku 2030. Wszystkie koszty związane z powyższym poniesie Wykonawca.</w:t>
      </w:r>
    </w:p>
    <w:p w14:paraId="6B8D15A5" w14:textId="3AC1036B" w:rsidR="009511D5" w:rsidRDefault="002215EB" w:rsidP="00A11D39">
      <w:pPr>
        <w:pStyle w:val="Akapitzlist"/>
        <w:numPr>
          <w:ilvl w:val="1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3343C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W</w:t>
      </w:r>
      <w:r w:rsidR="00DB2756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przypadku wykorzystania w realizacji wystawy dokumentów pochodzących spoza zasobów Zamawiającego </w:t>
      </w:r>
      <w:r w:rsidR="009511D5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wykona </w:t>
      </w:r>
      <w:r w:rsidR="00DB2756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ich kopie. Dla</w:t>
      </w:r>
      <w:r w:rsidR="009511D5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15EF2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uzyskanych </w:t>
      </w:r>
      <w:r w:rsidR="009511D5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kopii </w:t>
      </w:r>
      <w:r w:rsidR="008A5BCC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9511D5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zwykłych i cyfrowych</w:t>
      </w:r>
      <w:r w:rsidR="008A5BCC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9511D5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Zamawiający </w:t>
      </w:r>
      <w:r w:rsidR="001B1551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wymaga </w:t>
      </w:r>
      <w:r w:rsidR="00915EF2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przekazania</w:t>
      </w:r>
      <w:r w:rsidR="001B1551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prawa dostępu </w:t>
      </w:r>
      <w:r w:rsidR="009B3828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oraz</w:t>
      </w:r>
      <w:r w:rsidR="001B1551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możliwości eksploatacji (wykorzystania do ce</w:t>
      </w:r>
      <w:r w:rsidR="009B3828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l</w:t>
      </w:r>
      <w:r w:rsidR="001B1551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ów statutowych) </w:t>
      </w:r>
      <w:r w:rsidR="009B3828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 najmniej do końca roku 2030. </w:t>
      </w:r>
      <w:r w:rsidR="00222637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Wszystkie koszty związane z powyższym poniesie Wykonawca.</w:t>
      </w:r>
    </w:p>
    <w:p w14:paraId="37B38CBC" w14:textId="2EF77073" w:rsidR="00851934" w:rsidRDefault="002215EB" w:rsidP="00A11D39">
      <w:pPr>
        <w:pStyle w:val="Akapitzlist"/>
        <w:numPr>
          <w:ilvl w:val="1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3343C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W</w:t>
      </w:r>
      <w:r w:rsidR="00851934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przypadku nagrań audio Wykonawca wykona kopie nagrania i załączy </w:t>
      </w:r>
      <w:r w:rsidR="001D4242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6C3DBF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ją</w:t>
      </w:r>
      <w:r w:rsidR="00851934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dokumentacji</w:t>
      </w:r>
      <w:r w:rsidR="006C3DBF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W opracowanym </w:t>
      </w:r>
      <w:proofErr w:type="spellStart"/>
      <w:r w:rsidR="006C3DBF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kontencie</w:t>
      </w:r>
      <w:proofErr w:type="spellEnd"/>
      <w:r w:rsidR="006C3DBF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przedstawi fragmenty proponowane do umieszczenia na ekspozytorach. </w:t>
      </w:r>
    </w:p>
    <w:p w14:paraId="0DAF1288" w14:textId="59A5E707" w:rsidR="00A3343C" w:rsidRDefault="002215EB" w:rsidP="00A11D39">
      <w:pPr>
        <w:pStyle w:val="Akapitzlist"/>
        <w:numPr>
          <w:ilvl w:val="1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dobierze materiał </w:t>
      </w:r>
      <w:r w:rsidR="003B6AE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audio-video </w:t>
      </w:r>
      <w:r w:rsidR="00851934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ekspozytorów </w:t>
      </w:r>
      <w:r w:rsidR="003B6AE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</w:t>
      </w:r>
      <w:r w:rsidR="00392C5F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3B6AE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z założeniami określonymi w dokumentacji projektowej</w:t>
      </w:r>
      <w:r w:rsidR="00851934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Zamawiający dopuszcza </w:t>
      </w:r>
      <w:r w:rsidR="00392C5F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851934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w przypadku braku relacji świadków  możliwość wykonania nagrań lektorskich wspomnie</w:t>
      </w:r>
      <w:r w:rsidR="00C35D52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ń świadków wydarzeń dostępnych </w:t>
      </w:r>
      <w:r w:rsidR="00851934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w formie rękopisów, druków lub książek oraz opracowanie lektorskie dokume</w:t>
      </w:r>
      <w:r w:rsidR="00A3343C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ntów np. protokołów przesłuchań. Wszystkie koszty związane z powyższym poniesie Wykonawca.</w:t>
      </w:r>
    </w:p>
    <w:p w14:paraId="4A5B8509" w14:textId="7DEE3193" w:rsidR="00BC2FC7" w:rsidRPr="00A11D39" w:rsidRDefault="002215EB" w:rsidP="00A11D39">
      <w:pPr>
        <w:pStyle w:val="Akapitzlist"/>
        <w:numPr>
          <w:ilvl w:val="1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C2FC7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przypadku, gdy Wykonawca uzna, iż określony materiał historyczny </w:t>
      </w:r>
      <w:r w:rsidR="008F265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(np. dane statystyczne, mapy </w:t>
      </w:r>
      <w:proofErr w:type="spellStart"/>
      <w:r w:rsidR="008F265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i.t.p</w:t>
      </w:r>
      <w:proofErr w:type="spellEnd"/>
      <w:r w:rsidR="008F265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.) </w:t>
      </w:r>
      <w:r w:rsidR="00BC2FC7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może być prezentowany w formie</w:t>
      </w:r>
      <w:r w:rsidR="008F265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265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0E5BF8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np.</w:t>
      </w:r>
      <w:r w:rsidR="00BC2FC7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animacji, prezentacji filmowej</w:t>
      </w:r>
      <w:r w:rsidR="008F265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F265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i.t.p</w:t>
      </w:r>
      <w:proofErr w:type="spellEnd"/>
      <w:r w:rsidR="008F265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0E5BF8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BC2FC7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opracuje </w:t>
      </w:r>
      <w:r w:rsidR="000E5BF8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tę okoliczność </w:t>
      </w:r>
      <w:r w:rsidR="008F265B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>wymagany</w:t>
      </w:r>
      <w:r w:rsidR="00BC2FC7" w:rsidRPr="00A11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scenariusz i w pełni ją wykona.</w:t>
      </w:r>
    </w:p>
    <w:p w14:paraId="4C0326CA" w14:textId="489B60F0" w:rsidR="00AF2EF9" w:rsidRPr="008B460F" w:rsidRDefault="004008DB" w:rsidP="008B460F">
      <w:pPr>
        <w:pStyle w:val="Akapitzlist"/>
        <w:numPr>
          <w:ilvl w:val="0"/>
          <w:numId w:val="38"/>
        </w:numPr>
        <w:tabs>
          <w:tab w:val="left" w:pos="993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B460F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PODSTAWOWE </w:t>
      </w:r>
      <w:r w:rsidR="00AF2EF9" w:rsidRPr="008B460F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ZAŁÓŻENIA </w:t>
      </w:r>
      <w:r w:rsidR="00D10E2C" w:rsidRPr="008B460F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DOTYCZĄCE </w:t>
      </w:r>
      <w:r w:rsidR="008E37D3" w:rsidRPr="008B460F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ARANŻACJI </w:t>
      </w:r>
      <w:r w:rsidRPr="008B460F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PRZESTRZENI EKSPOZYCYJNEJ</w:t>
      </w:r>
      <w:r w:rsidR="002179EA" w:rsidRPr="008B460F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</w:t>
      </w:r>
    </w:p>
    <w:p w14:paraId="53EEFC8D" w14:textId="4CB4849D" w:rsidR="00E8437F" w:rsidRPr="0046236D" w:rsidRDefault="00E8437F" w:rsidP="00E8437F">
      <w:pPr>
        <w:pStyle w:val="Akapitzlist"/>
        <w:tabs>
          <w:tab w:val="left" w:pos="993"/>
        </w:tabs>
        <w:suppressAutoHyphens/>
        <w:spacing w:after="0"/>
        <w:ind w:left="92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02B45773" w14:textId="3254944A" w:rsidR="00D2524D" w:rsidRPr="0046236D" w:rsidRDefault="008B460F" w:rsidP="00577372">
      <w:pPr>
        <w:pStyle w:val="Akapitzlist"/>
        <w:numPr>
          <w:ilvl w:val="1"/>
          <w:numId w:val="38"/>
        </w:numPr>
        <w:tabs>
          <w:tab w:val="left" w:pos="993"/>
        </w:tabs>
        <w:suppressAutoHyphens/>
        <w:spacing w:after="0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91B40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W</w:t>
      </w:r>
      <w:r w:rsidR="00D2524D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g.</w:t>
      </w:r>
      <w:r w:rsidR="00991B40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dokumentacji projektowej </w:t>
      </w:r>
      <w:r w:rsidR="00D2524D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zamieszczenie</w:t>
      </w:r>
      <w:r w:rsidR="0068076C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2524D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materiałów merytorycznych zaplanowano w wyspecyfikowanych wg. rysunków grupy A-09 ekspozytorach, wykonanych w postaci przestrzennych kubatur z płyt OSB mocowanych do stelażu stalowego, wykończonych strukturalną wyprawą lub okładziną drewnianą </w:t>
      </w:r>
      <w:r w:rsidR="00FE2565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wyposażonych </w:t>
      </w:r>
      <w:r w:rsidR="005304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odpowiednio </w:t>
      </w:r>
      <w:r w:rsidR="00FE2565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m.in. w:</w:t>
      </w:r>
    </w:p>
    <w:p w14:paraId="01938467" w14:textId="486237D8" w:rsidR="00FE2565" w:rsidRPr="0046236D" w:rsidRDefault="00FE2565" w:rsidP="00F5605B">
      <w:pPr>
        <w:pStyle w:val="Akapitzlist"/>
        <w:numPr>
          <w:ilvl w:val="4"/>
          <w:numId w:val="50"/>
        </w:numPr>
        <w:tabs>
          <w:tab w:val="left" w:pos="993"/>
        </w:tabs>
        <w:suppressAutoHyphens/>
        <w:spacing w:after="0"/>
        <w:ind w:left="1616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powierzchnię ekspozytora</w:t>
      </w:r>
      <w:r w:rsidR="00EC4102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140B1FB9" w14:textId="03A39168" w:rsidR="00FE2565" w:rsidRPr="0046236D" w:rsidRDefault="00FE2565" w:rsidP="00F5605B">
      <w:pPr>
        <w:pStyle w:val="Akapitzlist"/>
        <w:numPr>
          <w:ilvl w:val="4"/>
          <w:numId w:val="50"/>
        </w:numPr>
        <w:tabs>
          <w:tab w:val="left" w:pos="993"/>
        </w:tabs>
        <w:suppressAutoHyphens/>
        <w:spacing w:after="0"/>
        <w:ind w:left="1616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szklane gabloty</w:t>
      </w:r>
      <w:r w:rsidR="00EC4102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51AF4051" w14:textId="4C56CC08" w:rsidR="00FE2565" w:rsidRPr="0046236D" w:rsidRDefault="00FE2565" w:rsidP="00F5605B">
      <w:pPr>
        <w:pStyle w:val="Akapitzlist"/>
        <w:numPr>
          <w:ilvl w:val="4"/>
          <w:numId w:val="50"/>
        </w:numPr>
        <w:tabs>
          <w:tab w:val="left" w:pos="993"/>
        </w:tabs>
        <w:suppressAutoHyphens/>
        <w:spacing w:after="0"/>
        <w:ind w:left="1616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szklane gabloty z podświetleniem</w:t>
      </w:r>
      <w:r w:rsidR="00EC4102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42861119" w14:textId="57899D70" w:rsidR="00FE2565" w:rsidRPr="0046236D" w:rsidRDefault="00FE2565" w:rsidP="00F5605B">
      <w:pPr>
        <w:pStyle w:val="Akapitzlist"/>
        <w:numPr>
          <w:ilvl w:val="4"/>
          <w:numId w:val="50"/>
        </w:numPr>
        <w:tabs>
          <w:tab w:val="left" w:pos="993"/>
        </w:tabs>
        <w:suppressAutoHyphens/>
        <w:spacing w:after="0"/>
        <w:ind w:left="1616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stanowiska odsłuchowe</w:t>
      </w:r>
      <w:r w:rsidR="00EC4102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6805E166" w14:textId="5C98C9AC" w:rsidR="00FE2565" w:rsidRPr="0046236D" w:rsidRDefault="00FE2565" w:rsidP="00F5605B">
      <w:pPr>
        <w:pStyle w:val="Akapitzlist"/>
        <w:numPr>
          <w:ilvl w:val="4"/>
          <w:numId w:val="50"/>
        </w:numPr>
        <w:tabs>
          <w:tab w:val="left" w:pos="993"/>
        </w:tabs>
        <w:suppressAutoHyphens/>
        <w:spacing w:after="0"/>
        <w:ind w:left="1616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monitory LCD</w:t>
      </w:r>
      <w:r w:rsidR="00617BCD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tym monitory LCD przygotowane do montażu na zewnątrz budynku</w:t>
      </w:r>
      <w:r w:rsidR="00EC4102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550FB779" w14:textId="48F04CED" w:rsidR="00FE2565" w:rsidRPr="0046236D" w:rsidRDefault="00FE2565" w:rsidP="00F5605B">
      <w:pPr>
        <w:pStyle w:val="Akapitzlist"/>
        <w:numPr>
          <w:ilvl w:val="4"/>
          <w:numId w:val="50"/>
        </w:numPr>
        <w:tabs>
          <w:tab w:val="left" w:pos="993"/>
        </w:tabs>
        <w:suppressAutoHyphens/>
        <w:spacing w:after="0"/>
        <w:ind w:left="1616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przeglądarki LCD</w:t>
      </w:r>
      <w:r w:rsidR="00EC5C7C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1064B011" w14:textId="7F8172DD" w:rsidR="00EC5C7C" w:rsidRPr="0046236D" w:rsidRDefault="00EC5C7C" w:rsidP="00F5605B">
      <w:pPr>
        <w:pStyle w:val="Akapitzlist"/>
        <w:numPr>
          <w:ilvl w:val="4"/>
          <w:numId w:val="50"/>
        </w:numPr>
        <w:tabs>
          <w:tab w:val="left" w:pos="993"/>
        </w:tabs>
        <w:suppressAutoHyphens/>
        <w:spacing w:after="0"/>
        <w:ind w:left="1616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nagłośnienie strefowe;</w:t>
      </w:r>
    </w:p>
    <w:p w14:paraId="7D2B6614" w14:textId="0149AFB1" w:rsidR="00EC5C7C" w:rsidRPr="0046236D" w:rsidRDefault="00EC5C7C" w:rsidP="00F5605B">
      <w:pPr>
        <w:pStyle w:val="Akapitzlist"/>
        <w:numPr>
          <w:ilvl w:val="4"/>
          <w:numId w:val="50"/>
        </w:numPr>
        <w:tabs>
          <w:tab w:val="left" w:pos="993"/>
        </w:tabs>
        <w:suppressAutoHyphens/>
        <w:spacing w:after="0"/>
        <w:ind w:left="1616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lightbox</w:t>
      </w:r>
      <w:proofErr w:type="spellEnd"/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6D0ED9EA" w14:textId="3E9D1786" w:rsidR="00EC5C7C" w:rsidRPr="0046236D" w:rsidRDefault="00EC5C7C" w:rsidP="00F5605B">
      <w:pPr>
        <w:pStyle w:val="Akapitzlist"/>
        <w:numPr>
          <w:ilvl w:val="4"/>
          <w:numId w:val="50"/>
        </w:numPr>
        <w:tabs>
          <w:tab w:val="left" w:pos="993"/>
        </w:tabs>
        <w:suppressAutoHyphens/>
        <w:spacing w:after="120"/>
        <w:ind w:left="1616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tafla szkła.</w:t>
      </w:r>
    </w:p>
    <w:p w14:paraId="1750DE26" w14:textId="3536D0C6" w:rsidR="00FE2565" w:rsidRPr="0046236D" w:rsidRDefault="00FE2565" w:rsidP="008B460F">
      <w:pPr>
        <w:pStyle w:val="Akapitzlist"/>
        <w:tabs>
          <w:tab w:val="left" w:pos="993"/>
        </w:tabs>
        <w:suppressAutoHyphens/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Dodatkowo zaplanowano prezentację materiałów </w:t>
      </w:r>
      <w:r w:rsidR="00D127A1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audio-video w formie projekcji p</w:t>
      </w:r>
      <w:r w:rsidR="002809D5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rzy</w:t>
      </w:r>
      <w:r w:rsidR="00D127A1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użyci</w:t>
      </w:r>
      <w:r w:rsidR="002809D5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D127A1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projektorów multimedial</w:t>
      </w:r>
      <w:r w:rsidR="002809D5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 w:rsidR="00D127A1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r w:rsidR="002809D5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umieszczonych w pomieszczeniach ekspozycyjnych.</w:t>
      </w:r>
    </w:p>
    <w:p w14:paraId="7EB7A6AE" w14:textId="43C23B8A" w:rsidR="00EC4102" w:rsidRPr="0046236D" w:rsidRDefault="00EF2700" w:rsidP="008B460F">
      <w:pPr>
        <w:pStyle w:val="Akapitzlist"/>
        <w:tabs>
          <w:tab w:val="left" w:pos="993"/>
        </w:tabs>
        <w:suppressAutoHyphens/>
        <w:spacing w:before="120" w:after="0"/>
        <w:ind w:left="99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Przewidziano</w:t>
      </w:r>
      <w:r w:rsidR="00B21A4B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C4102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następujące </w:t>
      </w:r>
      <w:r w:rsidR="00B21A4B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techniki nanoszenia treści wystawy na powierzchn</w:t>
      </w:r>
      <w:r w:rsidR="00EC4102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ię ekspozytorów:</w:t>
      </w:r>
    </w:p>
    <w:p w14:paraId="4767BC31" w14:textId="5F9A49AA" w:rsidR="00E8437F" w:rsidRPr="0046236D" w:rsidRDefault="00EC4102" w:rsidP="00F5605B">
      <w:pPr>
        <w:pStyle w:val="Akapitzlist"/>
        <w:numPr>
          <w:ilvl w:val="0"/>
          <w:numId w:val="49"/>
        </w:numPr>
        <w:tabs>
          <w:tab w:val="left" w:pos="993"/>
        </w:tabs>
        <w:suppressAutoHyphens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ruk </w:t>
      </w:r>
      <w:proofErr w:type="spellStart"/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solventowy</w:t>
      </w:r>
      <w:proofErr w:type="spellEnd"/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folii</w:t>
      </w: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2E1FD1B9" w14:textId="3E36D499" w:rsidR="00AB5F76" w:rsidRPr="0046236D" w:rsidRDefault="00EC4102" w:rsidP="00F5605B">
      <w:pPr>
        <w:pStyle w:val="Akapitzlist"/>
        <w:numPr>
          <w:ilvl w:val="0"/>
          <w:numId w:val="49"/>
        </w:numPr>
        <w:tabs>
          <w:tab w:val="left" w:pos="993"/>
        </w:tabs>
        <w:suppressAutoHyphens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ruk </w:t>
      </w:r>
      <w:proofErr w:type="spellStart"/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solventowy</w:t>
      </w:r>
      <w:proofErr w:type="spellEnd"/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PCV</w:t>
      </w: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4E9DE2B4" w14:textId="7B0936C6" w:rsidR="00AB5F76" w:rsidRPr="0046236D" w:rsidRDefault="00EC5C7C" w:rsidP="00F5605B">
      <w:pPr>
        <w:pStyle w:val="Akapitzlist"/>
        <w:numPr>
          <w:ilvl w:val="0"/>
          <w:numId w:val="49"/>
        </w:numPr>
        <w:tabs>
          <w:tab w:val="left" w:pos="993"/>
        </w:tabs>
        <w:suppressAutoHyphens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="00AB5F76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ruk na PCV odporny na działanie promieni UV</w:t>
      </w:r>
      <w:r w:rsidR="00EC4102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5DE38CF3" w14:textId="237F703E" w:rsidR="00E8437F" w:rsidRPr="0046236D" w:rsidRDefault="00EC5C7C" w:rsidP="00F5605B">
      <w:pPr>
        <w:pStyle w:val="Akapitzlist"/>
        <w:numPr>
          <w:ilvl w:val="0"/>
          <w:numId w:val="49"/>
        </w:numPr>
        <w:tabs>
          <w:tab w:val="left" w:pos="993"/>
        </w:tabs>
        <w:suppressAutoHyphens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ruk </w:t>
      </w:r>
      <w:proofErr w:type="spellStart"/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solventowy</w:t>
      </w:r>
      <w:proofErr w:type="spellEnd"/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PCV z oświetleniem</w:t>
      </w:r>
      <w:r w:rsidR="00EC4102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073F0DE1" w14:textId="12C428C4" w:rsidR="00E8437F" w:rsidRPr="0046236D" w:rsidRDefault="00EC5C7C" w:rsidP="00F5605B">
      <w:pPr>
        <w:pStyle w:val="Akapitzlist"/>
        <w:numPr>
          <w:ilvl w:val="0"/>
          <w:numId w:val="49"/>
        </w:numPr>
        <w:tabs>
          <w:tab w:val="left" w:pos="993"/>
        </w:tabs>
        <w:suppressAutoHyphens/>
        <w:spacing w:after="120"/>
        <w:ind w:left="1616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ruk na foli</w:t>
      </w:r>
      <w:r w:rsidR="00D127A1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="00E8437F"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podświetlony</w:t>
      </w: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394A390" w14:textId="6C76D5EC" w:rsidR="000E41A7" w:rsidRPr="0046236D" w:rsidRDefault="000E41A7" w:rsidP="008B460F">
      <w:pPr>
        <w:pStyle w:val="Akapitzlist"/>
        <w:tabs>
          <w:tab w:val="left" w:pos="993"/>
        </w:tabs>
        <w:suppressAutoHyphens/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Ponadto w pomieszczeniach korytarza I/B/04 zaplanowano zamieszczenie za taflą szkła odlanej repliki odznaczenia – „Sprawiedliw</w:t>
      </w:r>
      <w:r w:rsidR="002A604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wśród Narodów</w:t>
      </w:r>
      <w:r w:rsidR="002A60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Świata</w:t>
      </w: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” (ekspozytor W_8) oraz umieszczenie tekstu grawerowanego w drewnie </w:t>
      </w:r>
      <w:r w:rsidR="0073044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6236D">
        <w:rPr>
          <w:rFonts w:ascii="Times New Roman" w:eastAsia="Calibri" w:hAnsi="Times New Roman" w:cs="Times New Roman"/>
          <w:sz w:val="24"/>
          <w:szCs w:val="24"/>
          <w:lang w:eastAsia="ar-SA"/>
        </w:rPr>
        <w:t>i następnie jego pomalowanie (ekspozytor W_11).</w:t>
      </w:r>
    </w:p>
    <w:p w14:paraId="0AD6B894" w14:textId="77777777" w:rsidR="000E41A7" w:rsidRDefault="000E41A7" w:rsidP="000E41A7">
      <w:pPr>
        <w:pStyle w:val="Akapitzlist"/>
        <w:tabs>
          <w:tab w:val="left" w:pos="993"/>
        </w:tabs>
        <w:suppressAutoHyphens/>
        <w:spacing w:after="0"/>
        <w:ind w:left="162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14:paraId="1B158608" w14:textId="1BFA44FE" w:rsidR="00851934" w:rsidRPr="00577372" w:rsidRDefault="009E3662" w:rsidP="00577372">
      <w:pPr>
        <w:pStyle w:val="Akapitzlist"/>
        <w:numPr>
          <w:ilvl w:val="1"/>
          <w:numId w:val="38"/>
        </w:numPr>
        <w:suppressAutoHyphens/>
        <w:spacing w:after="0"/>
        <w:ind w:left="924" w:hanging="35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7737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Ekspozycja wewnętrzna – część zamknięta budynku Mauzoleum</w:t>
      </w:r>
    </w:p>
    <w:p w14:paraId="5793AF57" w14:textId="77777777" w:rsidR="009E3662" w:rsidRDefault="009E3662" w:rsidP="00E53B00">
      <w:pPr>
        <w:suppressAutoHyphens/>
        <w:spacing w:after="12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ar-SA"/>
        </w:rPr>
      </w:pPr>
    </w:p>
    <w:p w14:paraId="22E1AE78" w14:textId="7827218F" w:rsidR="00BE5376" w:rsidRPr="00577372" w:rsidRDefault="00BE5376" w:rsidP="00577372">
      <w:pPr>
        <w:pStyle w:val="Akapitzlist"/>
        <w:numPr>
          <w:ilvl w:val="2"/>
          <w:numId w:val="38"/>
        </w:numPr>
        <w:suppressAutoHyphens/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73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SEGMENT A (POZIOM I) – SALA I/A/01 – „Dom Ciszy"</w:t>
      </w:r>
    </w:p>
    <w:p w14:paraId="6E36EA9E" w14:textId="319F214A" w:rsidR="00433CED" w:rsidRDefault="00851934" w:rsidP="00135441">
      <w:pPr>
        <w:suppressAutoHyphens/>
        <w:spacing w:before="120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02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Aranżacja </w:t>
      </w:r>
      <w:r w:rsidR="00336081" w:rsidRPr="00860207">
        <w:rPr>
          <w:rFonts w:ascii="Times New Roman" w:eastAsia="Calibri" w:hAnsi="Times New Roman" w:cs="Times New Roman"/>
          <w:sz w:val="24"/>
          <w:szCs w:val="24"/>
          <w:lang w:eastAsia="ar-SA"/>
        </w:rPr>
        <w:t>sali I/A/01</w:t>
      </w:r>
      <w:r w:rsidRPr="008602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zgodnie z projektem budowlanym</w:t>
      </w:r>
      <w:r w:rsidR="00F85B80">
        <w:rPr>
          <w:rFonts w:ascii="Times New Roman" w:eastAsia="Calibri" w:hAnsi="Times New Roman" w:cs="Times New Roman"/>
          <w:sz w:val="24"/>
          <w:szCs w:val="24"/>
          <w:lang w:eastAsia="ar-SA"/>
        </w:rPr>
        <w:t>, w tym</w:t>
      </w:r>
      <w:r w:rsidR="00433CE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1E7C8DAE" w14:textId="677260CD" w:rsidR="00851934" w:rsidRDefault="003B4F8C" w:rsidP="00F5605B">
      <w:pPr>
        <w:pStyle w:val="Akapitzlist"/>
        <w:numPr>
          <w:ilvl w:val="0"/>
          <w:numId w:val="45"/>
        </w:numPr>
        <w:suppressAutoHyphens/>
        <w:spacing w:before="120"/>
        <w:ind w:left="1525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</w:t>
      </w:r>
      <w:r w:rsidR="00860207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>e wnękach na materiały merytoryczne umieszczonych w panelowej zabudowie</w:t>
      </w:r>
      <w:r w:rsidR="00336081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ścian zewnętrzn</w:t>
      </w:r>
      <w:r w:rsidR="00433CED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r w:rsidR="00336081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okładzin dębowych wybarwionych naturalnie w kolorze ciemnego drewna </w:t>
      </w:r>
      <w:r w:rsidR="00860207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umieścić urny </w:t>
      </w:r>
      <w:r w:rsidR="00851934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możliwością otwierania </w:t>
      </w:r>
      <w:r w:rsidR="00691FEA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851934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uzupełniania ziemi z miejsc spacyfikowanych z terenu Polski (Muzeum przekaże część ziemi ze znajdujących się w Michniowie urn, pozostałe części będą sukcesywnie uzupełniane przez mieszkańców tych miejscowości, które były spacyfikowane w czasie wojny). </w:t>
      </w:r>
      <w:r w:rsidR="00322413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>Wykonawca</w:t>
      </w:r>
      <w:r w:rsidR="00851934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oznaczy urny i wprowadzi podział według terytorium przedwojennego  nazewnictwa, czy chronologii lat wojny 1939, 1940, 1941, 1942, 1943, 1944, 1945. </w:t>
      </w:r>
      <w:r w:rsidR="00322413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>Wykonawca</w:t>
      </w:r>
      <w:r w:rsidR="00851934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uwzględni urny będące obecnie w posiadaniu Muzeu</w:t>
      </w:r>
      <w:r w:rsidR="00322413" w:rsidRPr="00433CED">
        <w:rPr>
          <w:rFonts w:ascii="Times New Roman" w:eastAsia="Calibri" w:hAnsi="Times New Roman" w:cs="Times New Roman"/>
          <w:sz w:val="24"/>
          <w:szCs w:val="24"/>
          <w:lang w:eastAsia="ar-SA"/>
        </w:rPr>
        <w:t>m Wsi Kieleckiej.</w:t>
      </w:r>
    </w:p>
    <w:p w14:paraId="502363F4" w14:textId="489BC0D1" w:rsidR="006A55B4" w:rsidRPr="00CB0CB8" w:rsidRDefault="003B4F8C" w:rsidP="00F5605B">
      <w:pPr>
        <w:pStyle w:val="Akapitzlist"/>
        <w:numPr>
          <w:ilvl w:val="0"/>
          <w:numId w:val="45"/>
        </w:numPr>
        <w:spacing w:before="120"/>
        <w:ind w:left="1525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 w:rsidR="006A55B4" w:rsidRPr="006A55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ścianie głównej </w:t>
      </w:r>
      <w:r w:rsidR="00B006F7" w:rsidRPr="00B006F7">
        <w:rPr>
          <w:rFonts w:ascii="Times New Roman" w:eastAsia="Calibri" w:hAnsi="Times New Roman" w:cs="Times New Roman"/>
          <w:sz w:val="24"/>
          <w:szCs w:val="24"/>
          <w:lang w:eastAsia="ar-SA"/>
        </w:rPr>
        <w:t>w sali I/A/01</w:t>
      </w:r>
      <w:r w:rsidR="00B00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55B4" w:rsidRPr="006A55B4">
        <w:rPr>
          <w:rFonts w:ascii="Times New Roman" w:eastAsia="Calibri" w:hAnsi="Times New Roman" w:cs="Times New Roman"/>
          <w:sz w:val="24"/>
          <w:szCs w:val="24"/>
          <w:lang w:eastAsia="ar-SA"/>
        </w:rPr>
        <w:t>należy umieścić motto Mauzoleum „</w:t>
      </w:r>
      <w:r w:rsidR="006A55B4" w:rsidRPr="00B006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Świat powinien wiedzieć, ile nas Polaków kosztowało prawo do swojego</w:t>
      </w:r>
      <w:r w:rsidRPr="00B006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miejsca na ziemi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” Jan Paweł II. </w:t>
      </w:r>
      <w:r w:rsidR="00CB0C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Litery napisu laserowo wycięte </w:t>
      </w:r>
      <w:r w:rsidR="00B006F7" w:rsidRPr="00B00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blachy czarnej gr. 6 mm, wysokość liter 180-200 mm, wykończenie poprzez olejowanie preparatami </w:t>
      </w:r>
      <w:r w:rsidR="004E760A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B006F7" w:rsidRPr="00B006F7">
        <w:rPr>
          <w:rFonts w:ascii="Times New Roman" w:eastAsia="Calibri" w:hAnsi="Times New Roman" w:cs="Times New Roman"/>
          <w:sz w:val="24"/>
          <w:szCs w:val="24"/>
          <w:lang w:eastAsia="ar-SA"/>
        </w:rPr>
        <w:t>do metali.</w:t>
      </w:r>
    </w:p>
    <w:p w14:paraId="443B9D84" w14:textId="01E51FAF" w:rsidR="00B9269E" w:rsidRPr="004B4204" w:rsidRDefault="00B9269E" w:rsidP="00877BAD">
      <w:pPr>
        <w:pStyle w:val="Akapitzlist"/>
        <w:numPr>
          <w:ilvl w:val="2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B42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SEGMENT A (POZIOM II) – HALL WEJŚCIOWY </w:t>
      </w:r>
      <w:r w:rsidRPr="004B4204">
        <w:rPr>
          <w:rFonts w:ascii="Times New Roman" w:eastAsia="Calibri" w:hAnsi="Times New Roman" w:cs="Times New Roman"/>
          <w:b/>
          <w:sz w:val="24"/>
          <w:szCs w:val="24"/>
        </w:rPr>
        <w:t>II/A/01 – „</w:t>
      </w:r>
      <w:r w:rsidRPr="004B420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Wstęp ogólny do ekspozycji pokazujący szerokie tło historyczne wydarzeń </w:t>
      </w:r>
      <w:r w:rsidR="00F85B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4B420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II wojny światowej</w:t>
      </w:r>
      <w:r w:rsidRPr="004B4204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14:paraId="7C361E55" w14:textId="1CABD164" w:rsidR="00413D9F" w:rsidRDefault="00990987" w:rsidP="00F80A64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Moduł ten ma zawierać</w:t>
      </w:r>
      <w:r w:rsidR="00851934" w:rsidRPr="009909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szerokie tło historyczne wydarzeń II wojny światowej</w:t>
      </w:r>
      <w:r w:rsidR="004B4204" w:rsidRPr="009909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4B4204" w:rsidRPr="00990987"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="00851934" w:rsidRPr="00990987">
        <w:rPr>
          <w:rFonts w:ascii="Times New Roman" w:eastAsia="Calibri" w:hAnsi="Times New Roman" w:cs="Times New Roman"/>
          <w:sz w:val="24"/>
          <w:szCs w:val="24"/>
          <w:lang w:eastAsia="ar-SA"/>
        </w:rPr>
        <w:t>d przyczyn wybuchu wojny, po</w:t>
      </w:r>
      <w:r w:rsidR="004B4204" w:rsidRPr="00990987">
        <w:rPr>
          <w:rFonts w:ascii="Times New Roman" w:eastAsia="Calibri" w:hAnsi="Times New Roman" w:cs="Times New Roman"/>
          <w:sz w:val="24"/>
          <w:szCs w:val="24"/>
          <w:lang w:eastAsia="ar-SA"/>
        </w:rPr>
        <w:t>przez</w:t>
      </w:r>
      <w:r w:rsidR="00851934" w:rsidRPr="009909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przebieg kampanii wrześniowej, aż po działania na różnych frontach i kolejne ważne wydarzenia, które miały znamienne znaczenie dla losów wojny. Wstęp ma na celu pokazać uwarunkowania geopolityczne związane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851934" w:rsidRPr="00990987">
        <w:rPr>
          <w:rFonts w:ascii="Times New Roman" w:eastAsia="Calibri" w:hAnsi="Times New Roman" w:cs="Times New Roman"/>
          <w:sz w:val="24"/>
          <w:szCs w:val="24"/>
          <w:lang w:eastAsia="ar-SA"/>
        </w:rPr>
        <w:t>z różnymi działaniami frontowymi i zmiany polityki  okupanta  wobec ziem polskich na przestrzeni  lat okupacji.</w:t>
      </w:r>
      <w:r w:rsidR="00376686" w:rsidRPr="00413D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="00413D9F" w:rsidRPr="00413D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</w:t>
      </w:r>
    </w:p>
    <w:p w14:paraId="3929F256" w14:textId="718186CB" w:rsidR="00F158A9" w:rsidRDefault="00F158A9" w:rsidP="009568D3">
      <w:pPr>
        <w:suppressAutoHyphens/>
        <w:spacing w:before="120" w:after="0"/>
        <w:ind w:left="10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158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Elementy wyposażenia:</w:t>
      </w:r>
    </w:p>
    <w:p w14:paraId="37DBC540" w14:textId="36B98077" w:rsidR="00F158A9" w:rsidRPr="00413D9F" w:rsidRDefault="00481B81" w:rsidP="00F5605B">
      <w:pPr>
        <w:numPr>
          <w:ilvl w:val="0"/>
          <w:numId w:val="47"/>
        </w:numPr>
        <w:suppressAutoHyphens/>
        <w:spacing w:after="0"/>
        <w:ind w:left="1168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M</w:t>
      </w:r>
      <w:r w:rsidR="00F158A9" w:rsidRPr="00413D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apa multimedialna </w:t>
      </w:r>
      <w:r w:rsidR="00F158A9">
        <w:rPr>
          <w:rFonts w:ascii="Times New Roman" w:eastAsia="Calibri" w:hAnsi="Times New Roman" w:cs="Times New Roman"/>
          <w:sz w:val="24"/>
          <w:szCs w:val="24"/>
          <w:lang w:eastAsia="ar-SA"/>
        </w:rPr>
        <w:t>na szybie z wyświetlaczami</w:t>
      </w:r>
      <w:r w:rsidR="00F158A9" w:rsidRPr="00413D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LCD</w:t>
      </w:r>
    </w:p>
    <w:p w14:paraId="111D17EE" w14:textId="26415557" w:rsidR="00F158A9" w:rsidRDefault="00481B81" w:rsidP="00F5605B">
      <w:pPr>
        <w:pStyle w:val="Akapitzlist"/>
        <w:numPr>
          <w:ilvl w:val="0"/>
          <w:numId w:val="47"/>
        </w:numPr>
        <w:suppressAutoHyphens/>
        <w:spacing w:after="0"/>
        <w:ind w:left="1168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="00F158A9" w:rsidRPr="00F158A9">
        <w:rPr>
          <w:rFonts w:ascii="Times New Roman" w:eastAsia="Calibri" w:hAnsi="Times New Roman" w:cs="Times New Roman"/>
          <w:sz w:val="24"/>
          <w:szCs w:val="24"/>
          <w:lang w:eastAsia="ar-SA"/>
        </w:rPr>
        <w:t>rojektor multimedialny</w:t>
      </w:r>
    </w:p>
    <w:p w14:paraId="79301356" w14:textId="77777777" w:rsidR="00F158A9" w:rsidRPr="00F158A9" w:rsidRDefault="00F158A9" w:rsidP="009568D3">
      <w:pPr>
        <w:suppressAutoHyphens/>
        <w:spacing w:before="120" w:after="0"/>
        <w:ind w:left="10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158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</w:p>
    <w:p w14:paraId="1DCADF6B" w14:textId="77777777" w:rsidR="0010770A" w:rsidRPr="0010770A" w:rsidRDefault="0010770A" w:rsidP="00F5605B">
      <w:pPr>
        <w:numPr>
          <w:ilvl w:val="0"/>
          <w:numId w:val="24"/>
        </w:numPr>
        <w:suppressAutoHyphens/>
        <w:spacing w:after="0"/>
        <w:ind w:left="1236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770A">
        <w:rPr>
          <w:rFonts w:ascii="Times New Roman" w:eastAsia="Calibri" w:hAnsi="Times New Roman" w:cs="Times New Roman"/>
          <w:sz w:val="24"/>
          <w:szCs w:val="24"/>
          <w:lang w:eastAsia="ar-SA"/>
        </w:rPr>
        <w:t>Zdjęcia w formie prezentacji cyfrowych</w:t>
      </w:r>
    </w:p>
    <w:p w14:paraId="14A5279C" w14:textId="77777777" w:rsidR="003B6D64" w:rsidRDefault="003B6D64" w:rsidP="00F5605B">
      <w:pPr>
        <w:numPr>
          <w:ilvl w:val="0"/>
          <w:numId w:val="24"/>
        </w:numPr>
        <w:suppressAutoHyphens/>
        <w:spacing w:after="0"/>
        <w:ind w:left="1236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6D64">
        <w:rPr>
          <w:rFonts w:ascii="Times New Roman" w:eastAsia="Calibri" w:hAnsi="Times New Roman" w:cs="Times New Roman"/>
          <w:sz w:val="24"/>
          <w:szCs w:val="24"/>
          <w:lang w:eastAsia="ar-SA"/>
        </w:rPr>
        <w:t>Zdjęcia mało i wielkoformatowe /wydruki/</w:t>
      </w:r>
    </w:p>
    <w:p w14:paraId="2F6F2DEE" w14:textId="2B2DBC7F" w:rsidR="0010770A" w:rsidRPr="0010770A" w:rsidRDefault="0010770A" w:rsidP="00F5605B">
      <w:pPr>
        <w:numPr>
          <w:ilvl w:val="0"/>
          <w:numId w:val="24"/>
        </w:numPr>
        <w:suppressAutoHyphens/>
        <w:spacing w:after="0"/>
        <w:ind w:left="1236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770A">
        <w:rPr>
          <w:rFonts w:ascii="Times New Roman" w:eastAsia="Calibri" w:hAnsi="Times New Roman" w:cs="Times New Roman"/>
          <w:sz w:val="24"/>
          <w:szCs w:val="24"/>
          <w:lang w:eastAsia="ar-SA"/>
        </w:rPr>
        <w:t>Dokumenty w formie prezentacji cyfrowych i wydruków</w:t>
      </w:r>
    </w:p>
    <w:p w14:paraId="5AAB548B" w14:textId="77777777" w:rsidR="007B7539" w:rsidRPr="007B7539" w:rsidRDefault="007B7539" w:rsidP="00F5605B">
      <w:pPr>
        <w:numPr>
          <w:ilvl w:val="0"/>
          <w:numId w:val="24"/>
        </w:numPr>
        <w:suppressAutoHyphens/>
        <w:spacing w:after="0"/>
        <w:ind w:left="1236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7539">
        <w:rPr>
          <w:rFonts w:ascii="Times New Roman" w:eastAsia="Calibri" w:hAnsi="Times New Roman" w:cs="Times New Roman"/>
          <w:sz w:val="24"/>
          <w:szCs w:val="24"/>
          <w:lang w:eastAsia="ar-SA"/>
        </w:rPr>
        <w:t>Relacje świadków wydarzeń w formie prezentacji audio i video </w:t>
      </w:r>
    </w:p>
    <w:p w14:paraId="08764C97" w14:textId="77777777" w:rsidR="0074290D" w:rsidRPr="006E0F55" w:rsidRDefault="0074290D" w:rsidP="00F5605B">
      <w:pPr>
        <w:numPr>
          <w:ilvl w:val="0"/>
          <w:numId w:val="24"/>
        </w:numPr>
        <w:suppressAutoHyphens/>
        <w:spacing w:after="0"/>
        <w:ind w:left="1236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Artefakty historyczne, oryginalne materiały do prezentacji w gablotach</w:t>
      </w:r>
    </w:p>
    <w:p w14:paraId="3D64E88A" w14:textId="77777777" w:rsidR="0074290D" w:rsidRPr="006E0F55" w:rsidRDefault="0074290D" w:rsidP="00F5605B">
      <w:pPr>
        <w:numPr>
          <w:ilvl w:val="0"/>
          <w:numId w:val="24"/>
        </w:numPr>
        <w:suppressAutoHyphens/>
        <w:spacing w:after="0"/>
        <w:ind w:left="1236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Materiał uzupełniający: opisy zdjęć, opisy ogólne, tło historyczne</w:t>
      </w:r>
    </w:p>
    <w:p w14:paraId="394018CE" w14:textId="32AA6051" w:rsidR="0074290D" w:rsidRPr="000C343E" w:rsidRDefault="00F71E59" w:rsidP="00F5605B">
      <w:pPr>
        <w:numPr>
          <w:ilvl w:val="0"/>
          <w:numId w:val="46"/>
        </w:numPr>
        <w:suppressAutoHyphens/>
        <w:spacing w:after="0"/>
        <w:ind w:left="11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34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4290D" w:rsidRPr="000C34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Teksty tłumaczone.   </w:t>
      </w:r>
    </w:p>
    <w:p w14:paraId="633857A4" w14:textId="384EB753" w:rsidR="00851934" w:rsidRPr="00FC79CB" w:rsidRDefault="00990987" w:rsidP="00877BAD">
      <w:pPr>
        <w:pStyle w:val="Akapitzlist"/>
        <w:numPr>
          <w:ilvl w:val="2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C79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SEGMENT B (POZIOM II) – SALA EKSPOZYCYJNA II/B/01 – „Michniów. Wieś  Kielecka" </w:t>
      </w:r>
    </w:p>
    <w:p w14:paraId="6FB692E4" w14:textId="26B59D31" w:rsidR="00851934" w:rsidRPr="006E0F55" w:rsidRDefault="00851934" w:rsidP="00815299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Moduł ten ma zawierać przedstawienie historii Michniowa i pokazanie pacyfikacji wsi w dniach 12 – 13 lipca 1943 roku jako symbolu Martyrologii </w:t>
      </w:r>
      <w:r w:rsidR="00212371">
        <w:rPr>
          <w:rFonts w:ascii="Times New Roman" w:eastAsia="Calibri" w:hAnsi="Times New Roman" w:cs="Times New Roman"/>
          <w:sz w:val="24"/>
          <w:szCs w:val="24"/>
          <w:lang w:eastAsia="ar-SA"/>
        </w:rPr>
        <w:t>Wsi Polskich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Tłem tej wystawy będzie pokazanie historii ziemi kieleckiej w latach okupacji niemieckiej.  </w:t>
      </w:r>
    </w:p>
    <w:p w14:paraId="69A6E65F" w14:textId="76004998" w:rsidR="00851934" w:rsidRPr="006E0F55" w:rsidRDefault="00851934" w:rsidP="00F80A64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 opracowaniu treści historycznej wystawy należy bezwzględnie przyjąć wykorzystanie eksponatów dotyczących pacyfikacji Michniowa znajdujących się w zbiorach Muzeum Wsi Kieleckiej. Główną osią założenia tej części ekspozycji ma być przedstawienie historii wsi i jej tragedii na szerszym tle regionu kieleckiego. </w:t>
      </w:r>
    </w:p>
    <w:p w14:paraId="4429C786" w14:textId="0415EAA5" w:rsidR="00851934" w:rsidRPr="006E0F55" w:rsidRDefault="00851934" w:rsidP="00F80A64">
      <w:pPr>
        <w:suppressAutoHyphens/>
        <w:spacing w:before="120" w:after="0"/>
        <w:ind w:left="812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Elementy wyposażenia:</w:t>
      </w:r>
    </w:p>
    <w:p w14:paraId="11D83DCB" w14:textId="480579F0" w:rsidR="00851934" w:rsidRPr="00256B1B" w:rsidRDefault="009770BA" w:rsidP="00F80A64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Ekspozytory</w:t>
      </w:r>
      <w:r w:rsidR="00230F40" w:rsidRPr="00256B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tematyczne dotyczące poszczególnych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230F40" w:rsidRPr="00256B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34C35EE9" w14:textId="77777777" w:rsidR="00350BA8" w:rsidRPr="00B62CF5" w:rsidRDefault="00350BA8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2CF5"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27BB561A" w14:textId="56A4D9B2" w:rsidR="00BA5E9C" w:rsidRPr="00B62CF5" w:rsidRDefault="00BA5E9C" w:rsidP="00F5605B">
      <w:pPr>
        <w:numPr>
          <w:ilvl w:val="0"/>
          <w:numId w:val="2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2CF5">
        <w:rPr>
          <w:rFonts w:ascii="Times New Roman" w:eastAsia="Calibri" w:hAnsi="Times New Roman" w:cs="Times New Roman"/>
          <w:sz w:val="24"/>
          <w:szCs w:val="24"/>
          <w:lang w:eastAsia="ar-SA"/>
        </w:rPr>
        <w:t>Projektor multimedialn</w:t>
      </w:r>
      <w:r w:rsidR="00A8596B" w:rsidRPr="00B62CF5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</w:p>
    <w:p w14:paraId="2FC74D9E" w14:textId="6927FB24" w:rsidR="00851934" w:rsidRPr="00B62CF5" w:rsidRDefault="00486A18" w:rsidP="00F5605B">
      <w:pPr>
        <w:numPr>
          <w:ilvl w:val="0"/>
          <w:numId w:val="25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2CF5">
        <w:rPr>
          <w:rFonts w:ascii="Times New Roman" w:eastAsia="Calibri" w:hAnsi="Times New Roman" w:cs="Times New Roman"/>
          <w:sz w:val="24"/>
          <w:szCs w:val="24"/>
          <w:lang w:eastAsia="ar-SA"/>
        </w:rPr>
        <w:t>Przeglądarka LCD</w:t>
      </w:r>
    </w:p>
    <w:p w14:paraId="0BF97B12" w14:textId="77777777" w:rsidR="00851934" w:rsidRPr="00B62CF5" w:rsidRDefault="00851934" w:rsidP="00F5605B">
      <w:pPr>
        <w:numPr>
          <w:ilvl w:val="0"/>
          <w:numId w:val="25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2C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Monitor LCD </w:t>
      </w:r>
    </w:p>
    <w:p w14:paraId="45DCFE00" w14:textId="77777777" w:rsidR="00E81C75" w:rsidRPr="00B62CF5" w:rsidRDefault="00851934" w:rsidP="00F5605B">
      <w:pPr>
        <w:numPr>
          <w:ilvl w:val="0"/>
          <w:numId w:val="25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2CF5">
        <w:rPr>
          <w:rFonts w:ascii="Times New Roman" w:eastAsia="Calibri" w:hAnsi="Times New Roman" w:cs="Times New Roman"/>
          <w:sz w:val="24"/>
          <w:szCs w:val="24"/>
          <w:lang w:eastAsia="ar-SA"/>
        </w:rPr>
        <w:t>Stanowisko odsłuchowe</w:t>
      </w:r>
    </w:p>
    <w:p w14:paraId="15EFBB51" w14:textId="135708AF" w:rsidR="00851934" w:rsidRPr="00B62CF5" w:rsidRDefault="00851934" w:rsidP="00F5605B">
      <w:pPr>
        <w:numPr>
          <w:ilvl w:val="0"/>
          <w:numId w:val="25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2C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Gablota </w:t>
      </w:r>
      <w:r w:rsidR="00486A18" w:rsidRPr="00B62C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szklana </w:t>
      </w:r>
      <w:r w:rsidRPr="00B62C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podświetlana </w:t>
      </w:r>
    </w:p>
    <w:p w14:paraId="28F1C6CD" w14:textId="27AE7E9E" w:rsidR="00851934" w:rsidRDefault="00851934" w:rsidP="00F5605B">
      <w:pPr>
        <w:numPr>
          <w:ilvl w:val="0"/>
          <w:numId w:val="25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2C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Gablota szklana </w:t>
      </w:r>
    </w:p>
    <w:p w14:paraId="704477E5" w14:textId="0452B3BF" w:rsidR="00286DE6" w:rsidRPr="00286DE6" w:rsidRDefault="00286DE6" w:rsidP="00F5605B">
      <w:pPr>
        <w:numPr>
          <w:ilvl w:val="0"/>
          <w:numId w:val="25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86DE6">
        <w:rPr>
          <w:rFonts w:ascii="Times New Roman" w:eastAsia="Calibri" w:hAnsi="Times New Roman" w:cs="Times New Roman"/>
          <w:lang w:eastAsia="ar-SA"/>
        </w:rPr>
        <w:t>Lightbox</w:t>
      </w:r>
      <w:proofErr w:type="spellEnd"/>
    </w:p>
    <w:p w14:paraId="1E7B538C" w14:textId="741362A2" w:rsidR="00851934" w:rsidRPr="006E0F55" w:rsidRDefault="00851934" w:rsidP="00F80A64">
      <w:pPr>
        <w:suppressAutoHyphens/>
        <w:spacing w:before="120" w:after="0"/>
        <w:ind w:left="812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</w:p>
    <w:p w14:paraId="7C40E9B6" w14:textId="77777777" w:rsidR="00851934" w:rsidRPr="006E0F55" w:rsidRDefault="00851934" w:rsidP="00F5605B">
      <w:pPr>
        <w:numPr>
          <w:ilvl w:val="0"/>
          <w:numId w:val="24"/>
        </w:numPr>
        <w:suppressAutoHyphens/>
        <w:spacing w:after="0"/>
        <w:ind w:left="123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Zdjęcia mało i wielkoformatowe /wydruki/</w:t>
      </w:r>
    </w:p>
    <w:p w14:paraId="6152F2BC" w14:textId="77777777" w:rsidR="00851934" w:rsidRPr="006E0F55" w:rsidRDefault="00851934" w:rsidP="00F5605B">
      <w:pPr>
        <w:numPr>
          <w:ilvl w:val="0"/>
          <w:numId w:val="24"/>
        </w:numPr>
        <w:suppressAutoHyphens/>
        <w:spacing w:after="0"/>
        <w:ind w:left="123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Zdjęcia ofiar pacyfikacji Michniowa</w:t>
      </w:r>
    </w:p>
    <w:p w14:paraId="46370DCF" w14:textId="77777777" w:rsidR="00851934" w:rsidRPr="006E0F55" w:rsidRDefault="00851934" w:rsidP="00F5605B">
      <w:pPr>
        <w:numPr>
          <w:ilvl w:val="0"/>
          <w:numId w:val="24"/>
        </w:numPr>
        <w:suppressAutoHyphens/>
        <w:spacing w:after="0"/>
        <w:ind w:left="123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Dokumenty ze śledztwa dotyczącego pacyfikacji Michniowa</w:t>
      </w:r>
    </w:p>
    <w:p w14:paraId="49198D2C" w14:textId="77777777" w:rsidR="00851934" w:rsidRPr="006E0F55" w:rsidRDefault="00851934" w:rsidP="00F5605B">
      <w:pPr>
        <w:numPr>
          <w:ilvl w:val="0"/>
          <w:numId w:val="24"/>
        </w:numPr>
        <w:suppressAutoHyphens/>
        <w:spacing w:after="0"/>
        <w:ind w:left="123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Zdjęcia w formie prezentacji cyfrowych</w:t>
      </w:r>
    </w:p>
    <w:p w14:paraId="7449BC0E" w14:textId="77777777" w:rsidR="00851934" w:rsidRPr="006E0F55" w:rsidRDefault="00851934" w:rsidP="00F5605B">
      <w:pPr>
        <w:numPr>
          <w:ilvl w:val="0"/>
          <w:numId w:val="24"/>
        </w:numPr>
        <w:suppressAutoHyphens/>
        <w:spacing w:after="0"/>
        <w:ind w:left="123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Dokumenty w formie prezentacji cyfrowych i wydruków</w:t>
      </w:r>
    </w:p>
    <w:p w14:paraId="4BC05494" w14:textId="77777777" w:rsidR="00851934" w:rsidRPr="006E0F55" w:rsidRDefault="00851934" w:rsidP="00F5605B">
      <w:pPr>
        <w:numPr>
          <w:ilvl w:val="0"/>
          <w:numId w:val="24"/>
        </w:numPr>
        <w:suppressAutoHyphens/>
        <w:spacing w:after="0"/>
        <w:ind w:left="123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Relacje świadków wydarzeń w formie prezentacji audio i video </w:t>
      </w:r>
    </w:p>
    <w:p w14:paraId="2C799665" w14:textId="77777777" w:rsidR="00851934" w:rsidRPr="006E0F55" w:rsidRDefault="00851934" w:rsidP="00F5605B">
      <w:pPr>
        <w:numPr>
          <w:ilvl w:val="0"/>
          <w:numId w:val="24"/>
        </w:numPr>
        <w:suppressAutoHyphens/>
        <w:spacing w:after="0"/>
        <w:ind w:left="123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Artefakty historyczne, oryginalne materiały do prezentacji w gablotach</w:t>
      </w:r>
    </w:p>
    <w:p w14:paraId="4F8B785B" w14:textId="77777777" w:rsidR="00851934" w:rsidRPr="006E0F55" w:rsidRDefault="00851934" w:rsidP="00F5605B">
      <w:pPr>
        <w:numPr>
          <w:ilvl w:val="0"/>
          <w:numId w:val="24"/>
        </w:numPr>
        <w:suppressAutoHyphens/>
        <w:spacing w:after="0"/>
        <w:ind w:left="1236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Materiał uzupełniający: opisy zdjęć, opisy ogólne, tło historyczne</w:t>
      </w:r>
    </w:p>
    <w:p w14:paraId="349528D4" w14:textId="702A49AC" w:rsidR="00851934" w:rsidRPr="006E0F55" w:rsidRDefault="00851934" w:rsidP="00F5605B">
      <w:pPr>
        <w:numPr>
          <w:ilvl w:val="0"/>
          <w:numId w:val="24"/>
        </w:numPr>
        <w:suppressAutoHyphens/>
        <w:spacing w:after="0"/>
        <w:ind w:left="123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Teksty tłumaczon</w:t>
      </w:r>
      <w:r w:rsidR="0074290D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</w:p>
    <w:p w14:paraId="6D7E110B" w14:textId="5C832B76" w:rsidR="007564FD" w:rsidRPr="00FC79CB" w:rsidRDefault="007564FD" w:rsidP="00877BAD">
      <w:pPr>
        <w:pStyle w:val="Akapitzlist"/>
        <w:numPr>
          <w:ilvl w:val="2"/>
          <w:numId w:val="38"/>
        </w:numPr>
        <w:spacing w:before="120" w:after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9CB">
        <w:rPr>
          <w:rFonts w:ascii="Times New Roman" w:eastAsia="Calibri" w:hAnsi="Times New Roman" w:cs="Times New Roman"/>
          <w:b/>
          <w:sz w:val="24"/>
          <w:szCs w:val="24"/>
        </w:rPr>
        <w:t>SEGMENT C (POZIOM II) – SALA EKSPOZYCYJNA II/C/01 – „Eksterminacja"  </w:t>
      </w:r>
    </w:p>
    <w:p w14:paraId="70968FB2" w14:textId="77777777" w:rsidR="00851934" w:rsidRPr="006E0F55" w:rsidRDefault="00851934" w:rsidP="00815299">
      <w:pPr>
        <w:suppressAutoHyphens/>
        <w:spacing w:after="120"/>
        <w:ind w:left="8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Moduł ma pokazać wszelkie przejawy terroru wobec mieszkańców wsi. Metody fizycznej eksterminacji mieszkańców wsi od pacyfikacji związanych z działaniami frontowymi poprzez masowe egzekucje, egzekucje w więzieniach, pacyfikacje, mordowanie i wywózki do obozów zagłady i obozów koncentracyjnych.</w:t>
      </w:r>
    </w:p>
    <w:p w14:paraId="5B1399B9" w14:textId="4712CAEA" w:rsidR="00851934" w:rsidRPr="006E0F55" w:rsidRDefault="00851934" w:rsidP="00815299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Elementy wyposażenia</w:t>
      </w:r>
      <w:r w:rsidR="009770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  </w:t>
      </w:r>
    </w:p>
    <w:p w14:paraId="19FD2401" w14:textId="3B794DC2" w:rsidR="00851934" w:rsidRPr="006E0F55" w:rsidRDefault="009770BA" w:rsidP="00815299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Ekspozytory tematyczne dotyczące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poszcz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60379B3" w14:textId="77777777" w:rsidR="00350BA8" w:rsidRPr="00E8437F" w:rsidRDefault="00350BA8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37F"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1F5AED04" w14:textId="191A85F2" w:rsidR="00851934" w:rsidRPr="00E8437F" w:rsidRDefault="00851934" w:rsidP="00F5605B">
      <w:pPr>
        <w:numPr>
          <w:ilvl w:val="0"/>
          <w:numId w:val="2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3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Projektory </w:t>
      </w:r>
      <w:r w:rsidR="0074290D" w:rsidRPr="00E8437F">
        <w:rPr>
          <w:rFonts w:ascii="Times New Roman" w:eastAsia="Calibri" w:hAnsi="Times New Roman" w:cs="Times New Roman"/>
          <w:sz w:val="24"/>
          <w:szCs w:val="24"/>
          <w:lang w:eastAsia="ar-SA"/>
        </w:rPr>
        <w:t>multimedialne</w:t>
      </w:r>
    </w:p>
    <w:p w14:paraId="7E438432" w14:textId="25ABFF2E" w:rsidR="00851934" w:rsidRPr="00E8437F" w:rsidRDefault="00851934" w:rsidP="00F5605B">
      <w:pPr>
        <w:numPr>
          <w:ilvl w:val="0"/>
          <w:numId w:val="2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3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Stanowisko odsłuchowe </w:t>
      </w:r>
    </w:p>
    <w:p w14:paraId="45375F6C" w14:textId="77777777" w:rsidR="00B62CF5" w:rsidRPr="00E8437F" w:rsidRDefault="00B62CF5" w:rsidP="00F5605B">
      <w:pPr>
        <w:numPr>
          <w:ilvl w:val="0"/>
          <w:numId w:val="25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37F">
        <w:rPr>
          <w:rFonts w:ascii="Times New Roman" w:eastAsia="Calibri" w:hAnsi="Times New Roman" w:cs="Times New Roman"/>
          <w:sz w:val="24"/>
          <w:szCs w:val="24"/>
          <w:lang w:eastAsia="ar-SA"/>
        </w:rPr>
        <w:t>Nagłośnienie strefowe</w:t>
      </w:r>
    </w:p>
    <w:p w14:paraId="74B166B7" w14:textId="77777777" w:rsidR="00851934" w:rsidRPr="00E8437F" w:rsidRDefault="00851934" w:rsidP="00F5605B">
      <w:pPr>
        <w:numPr>
          <w:ilvl w:val="0"/>
          <w:numId w:val="2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3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Monitor LCD </w:t>
      </w:r>
    </w:p>
    <w:p w14:paraId="54BE7AFB" w14:textId="66182357" w:rsidR="00851934" w:rsidRPr="00E8437F" w:rsidRDefault="00851934" w:rsidP="00F5605B">
      <w:pPr>
        <w:numPr>
          <w:ilvl w:val="0"/>
          <w:numId w:val="2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3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Gablota </w:t>
      </w:r>
      <w:r w:rsidR="00B62CF5" w:rsidRPr="00E843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szklana </w:t>
      </w:r>
      <w:r w:rsidRPr="00E843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podświetlana </w:t>
      </w:r>
    </w:p>
    <w:p w14:paraId="4710A4C9" w14:textId="05DE1D5E" w:rsidR="00B62CF5" w:rsidRPr="00E8437F" w:rsidRDefault="00B62CF5" w:rsidP="00F5605B">
      <w:pPr>
        <w:numPr>
          <w:ilvl w:val="0"/>
          <w:numId w:val="2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37F">
        <w:rPr>
          <w:rFonts w:ascii="Times New Roman" w:eastAsia="Calibri" w:hAnsi="Times New Roman" w:cs="Times New Roman"/>
          <w:sz w:val="24"/>
          <w:szCs w:val="24"/>
          <w:lang w:eastAsia="ar-SA"/>
        </w:rPr>
        <w:t>Gablota szklana</w:t>
      </w:r>
    </w:p>
    <w:p w14:paraId="2CA39AB6" w14:textId="28993F17" w:rsidR="00851934" w:rsidRPr="006E0F55" w:rsidRDefault="00851934" w:rsidP="00815299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  </w:t>
      </w:r>
    </w:p>
    <w:p w14:paraId="3B2ECF24" w14:textId="77777777" w:rsidR="002049EF" w:rsidRPr="002049EF" w:rsidRDefault="00851934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>Zdjęcia mało i wielkoformatowe /wydruki/. </w:t>
      </w:r>
    </w:p>
    <w:p w14:paraId="59EC0251" w14:textId="77777777" w:rsidR="002049EF" w:rsidRPr="002049EF" w:rsidRDefault="00851934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>Zdjęcia w</w:t>
      </w:r>
      <w:r w:rsidR="002049EF"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formie prezentacji cyfrowych. </w:t>
      </w:r>
    </w:p>
    <w:p w14:paraId="2DF7F003" w14:textId="4B4BF041" w:rsidR="00851934" w:rsidRDefault="00851934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Dokumenty w formie prezentacji cyfrowych i wydruków.  </w:t>
      </w:r>
    </w:p>
    <w:p w14:paraId="6AB5A23D" w14:textId="63F244BB" w:rsidR="002049EF" w:rsidRDefault="00851934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>Relacje świadków wydarzeń w formie prezentacji audio i video (więźniów obozów koncentracyjnych, aresztowanych w czasie pacyfikacji, świadków egzekucji, rodzin pomordowanych itp.</w:t>
      </w:r>
      <w:r w:rsidR="00CD5ACE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B3FB29C" w14:textId="60F91515" w:rsidR="00851934" w:rsidRDefault="00851934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>Mapa terroru</w:t>
      </w:r>
      <w:r w:rsidR="003536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>mapa multimedialna z zaznaczeniem pacyfikacji zbiorowych</w:t>
      </w:r>
      <w:r w:rsidR="003536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egzekucji itd.)</w:t>
      </w:r>
      <w:r w:rsidR="003A18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prezentacja </w:t>
      </w: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>w formie animacji pokazująca terror w poszczególnych regionach Pol</w:t>
      </w:r>
      <w:r w:rsid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ski, jego specyfikę, natężenie </w:t>
      </w: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>w poszczególnych latach okupacji, statystykę strat.</w:t>
      </w:r>
    </w:p>
    <w:p w14:paraId="3E180B2E" w14:textId="77777777" w:rsidR="002049EF" w:rsidRDefault="00851934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Artefakty historyczne, oryginalne materiały do prezentacji w gablotach. </w:t>
      </w:r>
    </w:p>
    <w:p w14:paraId="0F893BD4" w14:textId="5F00C24B" w:rsidR="00851934" w:rsidRDefault="00851934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Materiał uzupełniający: opisy zdjęć, opisy ogólne, tło historyczne.  </w:t>
      </w:r>
    </w:p>
    <w:p w14:paraId="1EC8EA31" w14:textId="1571FAC7" w:rsidR="00851934" w:rsidRPr="002049EF" w:rsidRDefault="00851934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Teksty tłumaczone.   </w:t>
      </w:r>
    </w:p>
    <w:p w14:paraId="34E16504" w14:textId="47759340" w:rsidR="007564FD" w:rsidRPr="009770BA" w:rsidRDefault="007564FD" w:rsidP="00877BAD">
      <w:pPr>
        <w:pStyle w:val="Akapitzlist"/>
        <w:numPr>
          <w:ilvl w:val="2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C79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SEGMENT D (POZIOM II) – SALA EKSPOZYCYJNA II/D/01 – „Wyzysk ekonomiczny wsi”</w:t>
      </w:r>
    </w:p>
    <w:p w14:paraId="24490F2A" w14:textId="0EBC43FD" w:rsidR="00851934" w:rsidRPr="006E0F55" w:rsidRDefault="00851934" w:rsidP="00191885">
      <w:pPr>
        <w:suppressAutoHyphens/>
        <w:spacing w:after="12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Moduł poświęcony formom nacisku ekonomicznego na mieszkańców wsi. </w:t>
      </w:r>
      <w:r w:rsidR="009770BA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 pospolitych  grabieży poprzez wysiedlenia, prześladowania, wszelkie formy wywłaszczeń majątkowych, konfiskat, nakazów pracy, robót przymusowych na terenie III Rzeszy, pracę w służbie budowlanej, a także formy kontyngentów i świadczeń przymusowych na rzecz władz okupacyjnych.  </w:t>
      </w:r>
    </w:p>
    <w:p w14:paraId="21D778DB" w14:textId="77777777" w:rsidR="00851934" w:rsidRPr="006E0F55" w:rsidRDefault="00851934" w:rsidP="00191885">
      <w:pPr>
        <w:suppressAutoHyphens/>
        <w:spacing w:after="0"/>
        <w:ind w:left="10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Elementy wyposażenia: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  </w:t>
      </w:r>
    </w:p>
    <w:p w14:paraId="4FAB36F8" w14:textId="2FD66CF1" w:rsidR="00191885" w:rsidRPr="006E0F55" w:rsidRDefault="00191885" w:rsidP="00191885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Ekspozytory tematyczne dotyczące 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poszcz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327F8615" w14:textId="77777777" w:rsidR="00350BA8" w:rsidRPr="00DE4CDD" w:rsidRDefault="00350BA8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4CDD"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6A59F118" w14:textId="77777777" w:rsidR="00851934" w:rsidRPr="00DE4CDD" w:rsidRDefault="00851934" w:rsidP="00F5605B">
      <w:pPr>
        <w:numPr>
          <w:ilvl w:val="0"/>
          <w:numId w:val="2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4CDD">
        <w:rPr>
          <w:rFonts w:ascii="Times New Roman" w:eastAsia="Calibri" w:hAnsi="Times New Roman" w:cs="Times New Roman"/>
          <w:sz w:val="24"/>
          <w:szCs w:val="24"/>
          <w:lang w:eastAsia="ar-SA"/>
        </w:rPr>
        <w:t>Monitor LCD</w:t>
      </w:r>
    </w:p>
    <w:p w14:paraId="1783178A" w14:textId="77777777" w:rsidR="00851934" w:rsidRPr="00DE4CDD" w:rsidRDefault="00851934" w:rsidP="00F5605B">
      <w:pPr>
        <w:numPr>
          <w:ilvl w:val="0"/>
          <w:numId w:val="2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4C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Stanowisko odsłuchowe </w:t>
      </w:r>
    </w:p>
    <w:p w14:paraId="1B2AB93D" w14:textId="081A3B32" w:rsidR="00851934" w:rsidRPr="00DE4CDD" w:rsidRDefault="00851934" w:rsidP="00F5605B">
      <w:pPr>
        <w:numPr>
          <w:ilvl w:val="0"/>
          <w:numId w:val="2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4C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Gablota </w:t>
      </w:r>
      <w:r w:rsidR="00DE4CDD" w:rsidRPr="00DE4C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szklana </w:t>
      </w:r>
      <w:r w:rsidRPr="00DE4C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podświetlana </w:t>
      </w:r>
    </w:p>
    <w:p w14:paraId="5111242A" w14:textId="31D11865" w:rsidR="00851934" w:rsidRPr="00DE4CDD" w:rsidRDefault="00851934" w:rsidP="00F5605B">
      <w:pPr>
        <w:numPr>
          <w:ilvl w:val="0"/>
          <w:numId w:val="2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4C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Gablota szklana </w:t>
      </w:r>
    </w:p>
    <w:p w14:paraId="3DA19848" w14:textId="30811F3C" w:rsidR="00D42E5B" w:rsidRPr="00DE4CDD" w:rsidRDefault="00D42E5B" w:rsidP="00F5605B">
      <w:pPr>
        <w:numPr>
          <w:ilvl w:val="0"/>
          <w:numId w:val="2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4CDD">
        <w:rPr>
          <w:rFonts w:ascii="Times New Roman" w:eastAsia="Calibri" w:hAnsi="Times New Roman" w:cs="Times New Roman"/>
          <w:sz w:val="24"/>
          <w:szCs w:val="24"/>
          <w:lang w:eastAsia="ar-SA"/>
        </w:rPr>
        <w:t>Tafla szkła</w:t>
      </w:r>
    </w:p>
    <w:p w14:paraId="7186B185" w14:textId="7BDDE09F" w:rsidR="00851934" w:rsidRDefault="00851934" w:rsidP="00191885">
      <w:pPr>
        <w:suppressAutoHyphens/>
        <w:spacing w:before="120"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</w:p>
    <w:p w14:paraId="666A7365" w14:textId="77777777" w:rsidR="00607453" w:rsidRPr="002049EF" w:rsidRDefault="00607453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>Zdjęcia mało i wielkoformatowe /wydruki/. </w:t>
      </w:r>
    </w:p>
    <w:p w14:paraId="1CD9CBC7" w14:textId="77777777" w:rsidR="00607453" w:rsidRPr="002049EF" w:rsidRDefault="00607453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Zdjęcia w formie prezentacji cyfrowych. </w:t>
      </w:r>
    </w:p>
    <w:p w14:paraId="6A6B52DA" w14:textId="77777777" w:rsidR="00607453" w:rsidRDefault="00607453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Dokumenty w formie prezentacji cyfrowych i wydruków.  </w:t>
      </w:r>
    </w:p>
    <w:p w14:paraId="325672ED" w14:textId="7D04F760" w:rsidR="00607453" w:rsidRDefault="00607453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>Relacje świadków wydarzeń w formie prezentacji audio i video (</w:t>
      </w:r>
      <w:r w:rsidRPr="00607453">
        <w:rPr>
          <w:rFonts w:ascii="Times New Roman" w:eastAsia="Calibri" w:hAnsi="Times New Roman" w:cs="Times New Roman"/>
          <w:sz w:val="24"/>
          <w:szCs w:val="24"/>
          <w:lang w:eastAsia="ar-SA"/>
        </w:rPr>
        <w:t>relacje z robót przymusowych różnych, wysiedleni, przesiedleń, prac w służbie budowlanej, konfiskat i grabieży majątku, pobierana kontyngentów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EE01F5D" w14:textId="287D97F3" w:rsidR="00607453" w:rsidRPr="00607453" w:rsidRDefault="00607453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74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Mapa wysiedleń, kierunki wywózek na roboty z wykresami i danymi statystycznymi – </w:t>
      </w:r>
      <w:r w:rsidR="00CD5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prezentacja </w:t>
      </w:r>
      <w:r w:rsidRPr="00607453">
        <w:rPr>
          <w:rFonts w:ascii="Times New Roman" w:eastAsia="Calibri" w:hAnsi="Times New Roman" w:cs="Times New Roman"/>
          <w:sz w:val="24"/>
          <w:szCs w:val="24"/>
          <w:lang w:eastAsia="ar-SA"/>
        </w:rPr>
        <w:t>w formie animacji lub innego typu prezentacji multimedialnej.</w:t>
      </w:r>
    </w:p>
    <w:p w14:paraId="7BD0DFE6" w14:textId="77777777" w:rsidR="00607453" w:rsidRDefault="00607453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Materiał uzupełniający: opisy zdjęć, opisy ogólne, tło historyczne.  </w:t>
      </w:r>
    </w:p>
    <w:p w14:paraId="172A6DCC" w14:textId="77777777" w:rsidR="00607453" w:rsidRPr="002049EF" w:rsidRDefault="00607453" w:rsidP="00F5605B">
      <w:pPr>
        <w:pStyle w:val="Akapitzlist"/>
        <w:numPr>
          <w:ilvl w:val="0"/>
          <w:numId w:val="46"/>
        </w:numPr>
        <w:suppressAutoHyphens/>
        <w:spacing w:after="0"/>
        <w:ind w:left="1168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9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Teksty tłumaczone.   </w:t>
      </w:r>
    </w:p>
    <w:p w14:paraId="458CA1E4" w14:textId="53B6EB83" w:rsidR="009F390B" w:rsidRPr="00745B5B" w:rsidRDefault="009F390B" w:rsidP="00877BAD">
      <w:pPr>
        <w:pStyle w:val="Akapitzlist"/>
        <w:numPr>
          <w:ilvl w:val="2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C79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SEGMENT E (POZIOM II) – SALA EKSPOZYCYJNA II/E/01 – „Kresy II RP"</w:t>
      </w:r>
      <w:r w:rsidRPr="00745B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  </w:t>
      </w:r>
    </w:p>
    <w:p w14:paraId="5E958932" w14:textId="4940CD8B" w:rsidR="00851934" w:rsidRPr="006E0F55" w:rsidRDefault="00A07D79" w:rsidP="00A07D79">
      <w:pPr>
        <w:suppressAutoHyphens/>
        <w:spacing w:after="120"/>
        <w:ind w:left="8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>Moduł pokazujący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tereny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wcielone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do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III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Rzeszy,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więc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ziemie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zachodnie,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Śląsk, Pomorze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oraz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Kresy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Wschodnie II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1934"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RP. </w:t>
      </w:r>
    </w:p>
    <w:p w14:paraId="29BD3236" w14:textId="77777777" w:rsidR="00851934" w:rsidRPr="006E0F55" w:rsidRDefault="00851934" w:rsidP="00A07D79">
      <w:pPr>
        <w:suppressAutoHyphens/>
        <w:spacing w:after="0"/>
        <w:ind w:left="81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Wystawa podzielona powinna zostać w przestrzeni modułu na dwie części ze względu na geografię historyczną. Zamawiający dopuszcza możliwość zmiany podziały przestrzeni ekspozycji pod warunkiem umotywowania merytorycznego w scenariuszu.   </w:t>
      </w:r>
    </w:p>
    <w:p w14:paraId="4A501EB7" w14:textId="77777777" w:rsidR="00851934" w:rsidRPr="006E0F55" w:rsidRDefault="00851934" w:rsidP="00A07D79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Elementy wyposażenia:   </w:t>
      </w:r>
    </w:p>
    <w:p w14:paraId="1BE81EAC" w14:textId="08C7EAED" w:rsidR="00A07D79" w:rsidRPr="006E0F55" w:rsidRDefault="00A07D79" w:rsidP="00A07D79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Ekspozytory tematyczne dotyczące 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poszcz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1F6430D" w14:textId="77777777" w:rsidR="00350BA8" w:rsidRPr="00A90F4B" w:rsidRDefault="00350BA8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4B"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56F4A443" w14:textId="7737B0E3" w:rsidR="00994316" w:rsidRPr="00A90F4B" w:rsidRDefault="00994316" w:rsidP="00F5605B">
      <w:pPr>
        <w:numPr>
          <w:ilvl w:val="0"/>
          <w:numId w:val="2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4B">
        <w:rPr>
          <w:rFonts w:ascii="Times New Roman" w:eastAsia="Calibri" w:hAnsi="Times New Roman" w:cs="Times New Roman"/>
          <w:sz w:val="24"/>
          <w:szCs w:val="24"/>
          <w:lang w:eastAsia="ar-SA"/>
        </w:rPr>
        <w:t>Projektor multimedialny</w:t>
      </w:r>
    </w:p>
    <w:p w14:paraId="6376819A" w14:textId="77777777" w:rsidR="00851934" w:rsidRPr="00A90F4B" w:rsidRDefault="00851934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Monitor LCD </w:t>
      </w:r>
    </w:p>
    <w:p w14:paraId="22C7DA82" w14:textId="1DBFBF83" w:rsidR="00851934" w:rsidRPr="00A90F4B" w:rsidRDefault="00851934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Gablota szklana </w:t>
      </w:r>
    </w:p>
    <w:p w14:paraId="6022D609" w14:textId="6CA961BD" w:rsidR="003024D7" w:rsidRPr="00A90F4B" w:rsidRDefault="003024D7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Stanowisko odsłuchowe </w:t>
      </w:r>
    </w:p>
    <w:p w14:paraId="42B5CF72" w14:textId="77777777" w:rsidR="00851934" w:rsidRPr="006E0F55" w:rsidRDefault="00851934" w:rsidP="00745B5B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  </w:t>
      </w:r>
    </w:p>
    <w:p w14:paraId="36CBFD85" w14:textId="77777777" w:rsidR="002049EF" w:rsidRPr="00A07D79" w:rsidRDefault="00851934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>Zdjęcia mało i wielkoformatowe /wydruki/. </w:t>
      </w:r>
    </w:p>
    <w:p w14:paraId="4AC99535" w14:textId="77777777" w:rsidR="002049EF" w:rsidRPr="00A07D79" w:rsidRDefault="00851934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>Zdjęcia w</w:t>
      </w:r>
      <w:r w:rsidR="002049EF"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formie prezentacji cyfrowych. </w:t>
      </w:r>
    </w:p>
    <w:p w14:paraId="326DED71" w14:textId="77777777" w:rsidR="00A07D79" w:rsidRPr="00A07D79" w:rsidRDefault="00851934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Dokumenty w formie prezentacji cyfrowych i wydruków.  </w:t>
      </w:r>
    </w:p>
    <w:p w14:paraId="3E3AE410" w14:textId="4CFC277E" w:rsidR="00A07D79" w:rsidRPr="00A07D79" w:rsidRDefault="00851934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Relacje świadków wydarzeń w formie prezentacji audio i video </w:t>
      </w:r>
    </w:p>
    <w:p w14:paraId="744C15BF" w14:textId="7EC086B8" w:rsidR="00607453" w:rsidRPr="00A07D79" w:rsidRDefault="00A07D79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Mapa podziału terenów Polski pod okupacją wraz ze zmianami podziałów administracyjnych, z </w:t>
      </w:r>
      <w:r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>tere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nami wcielonymi do III Rzeszy i </w:t>
      </w:r>
      <w:r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ZSRR </w:t>
      </w:r>
      <w:r w:rsidR="00607453"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prezentacja </w:t>
      </w:r>
      <w:r w:rsidR="00A61B07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607453"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>w formie multimedialnej.</w:t>
      </w:r>
    </w:p>
    <w:p w14:paraId="25EB3BB8" w14:textId="77777777" w:rsidR="00A07D79" w:rsidRPr="00A07D79" w:rsidRDefault="00851934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Materiał uzupełniający: opisy zdjęć, opisy ogólne, tło historyczne.  </w:t>
      </w:r>
    </w:p>
    <w:p w14:paraId="4C5EDB15" w14:textId="77777777" w:rsidR="00851934" w:rsidRPr="00A07D79" w:rsidRDefault="00851934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7D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Teksty tłumaczone.   </w:t>
      </w:r>
    </w:p>
    <w:p w14:paraId="6273CF29" w14:textId="42C34271" w:rsidR="002A341A" w:rsidRPr="002A341A" w:rsidRDefault="002A341A" w:rsidP="00877BAD">
      <w:pPr>
        <w:pStyle w:val="Akapitzlist"/>
        <w:numPr>
          <w:ilvl w:val="2"/>
          <w:numId w:val="38"/>
        </w:numPr>
        <w:suppressAutoHyphens/>
        <w:spacing w:before="120" w:after="12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34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SEGMENTY B,C,D,E (POZIOM I) – HALL I/B/01, KORYTARZ I/B/04 – „</w:t>
      </w:r>
      <w:r w:rsidRPr="002A341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Pomoc ludności żydowskiej”</w:t>
      </w:r>
    </w:p>
    <w:p w14:paraId="388BB9AC" w14:textId="5BE6122A" w:rsidR="008D6019" w:rsidRPr="00D14B7C" w:rsidRDefault="008D6019" w:rsidP="008D6019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67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Ekspozycja poświęcona pomocy ludności żydowskiej przez mieszkańców wsi w czasie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0E6783">
        <w:rPr>
          <w:rFonts w:ascii="Times New Roman" w:eastAsia="Calibri" w:hAnsi="Times New Roman" w:cs="Times New Roman"/>
          <w:sz w:val="24"/>
          <w:szCs w:val="24"/>
          <w:lang w:eastAsia="ar-SA"/>
        </w:rPr>
        <w:t>II wojny światowej ma na celu m.in. poprzez multimedialne przywrócenie pamięci pokoleń ratujących ludność wyznania mojżeszowego pokazanie osób uhonorowanych medalem ,,Sprawiedliwy Wśród Narodów Świata”, zaprezentować prześladowanie ludności żydowskiej na ziemiach polskich w kontekście niemieckiej polityki eksterminacji ludności żydowskiej oraz zaprezentować relacje świadków.</w:t>
      </w:r>
    </w:p>
    <w:p w14:paraId="635EDB64" w14:textId="77777777" w:rsidR="008D6019" w:rsidRPr="006E0F55" w:rsidRDefault="008D6019" w:rsidP="008D6019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Elementy wyposażenia: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  </w:t>
      </w:r>
    </w:p>
    <w:p w14:paraId="40F089AC" w14:textId="7C907C79" w:rsidR="008D6019" w:rsidRPr="006E0F55" w:rsidRDefault="008D6019" w:rsidP="008D6019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Ekspozytory tematyczne dotyczące 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poszcz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206EF5F" w14:textId="77777777" w:rsidR="001369E9" w:rsidRDefault="001369E9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203E9EA6" w14:textId="77777777" w:rsidR="008D6019" w:rsidRPr="006E0F55" w:rsidRDefault="008D6019" w:rsidP="00F5605B">
      <w:pPr>
        <w:numPr>
          <w:ilvl w:val="0"/>
          <w:numId w:val="25"/>
        </w:numPr>
        <w:suppressAutoHyphens/>
        <w:spacing w:after="0"/>
        <w:ind w:left="1168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Monitor LCD </w:t>
      </w:r>
    </w:p>
    <w:p w14:paraId="1D59015A" w14:textId="77777777" w:rsidR="008D6019" w:rsidRPr="006E0F55" w:rsidRDefault="008D6019" w:rsidP="00F5605B">
      <w:pPr>
        <w:numPr>
          <w:ilvl w:val="0"/>
          <w:numId w:val="25"/>
        </w:numPr>
        <w:suppressAutoHyphens/>
        <w:spacing w:after="0"/>
        <w:ind w:left="1168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Stanowisko odsłuchowe </w:t>
      </w:r>
    </w:p>
    <w:p w14:paraId="79020122" w14:textId="77777777" w:rsidR="008D6019" w:rsidRPr="006E0F55" w:rsidRDefault="008D6019" w:rsidP="00F1448A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</w:p>
    <w:p w14:paraId="7AF57FF8" w14:textId="77777777" w:rsidR="00F1448A" w:rsidRPr="00F1448A" w:rsidRDefault="00F1448A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448A">
        <w:rPr>
          <w:rFonts w:ascii="Times New Roman" w:eastAsia="Calibri" w:hAnsi="Times New Roman" w:cs="Times New Roman"/>
          <w:sz w:val="24"/>
          <w:szCs w:val="24"/>
          <w:lang w:eastAsia="ar-SA"/>
        </w:rPr>
        <w:t>Zdjęcia mało i wielkoformatowe /wydruki/. </w:t>
      </w:r>
    </w:p>
    <w:p w14:paraId="373B4F78" w14:textId="77777777" w:rsidR="00F1448A" w:rsidRPr="00F1448A" w:rsidRDefault="00F1448A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44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Zdjęcia w formie prezentacji cyfrowych. </w:t>
      </w:r>
    </w:p>
    <w:p w14:paraId="79648A87" w14:textId="77777777" w:rsidR="00F1448A" w:rsidRPr="00F1448A" w:rsidRDefault="00F1448A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44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Dokumenty w formie prezentacji cyfrowych i wydruków.  </w:t>
      </w:r>
    </w:p>
    <w:p w14:paraId="21235861" w14:textId="2D60EB1F" w:rsidR="00F1448A" w:rsidRPr="00F1448A" w:rsidRDefault="00F1448A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448A">
        <w:rPr>
          <w:rFonts w:ascii="Times New Roman" w:eastAsia="Calibri" w:hAnsi="Times New Roman" w:cs="Times New Roman"/>
          <w:sz w:val="24"/>
          <w:szCs w:val="24"/>
          <w:lang w:eastAsia="ar-SA"/>
        </w:rPr>
        <w:t>Relacje świadków wydarzeń w formie prezentacji audio i video</w:t>
      </w:r>
      <w:r w:rsidR="00CC006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F144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468A6186" w14:textId="77777777" w:rsidR="009568D3" w:rsidRDefault="009568D3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8D3">
        <w:rPr>
          <w:rFonts w:ascii="Times New Roman" w:eastAsia="Calibri" w:hAnsi="Times New Roman" w:cs="Times New Roman"/>
          <w:sz w:val="24"/>
          <w:szCs w:val="24"/>
          <w:lang w:eastAsia="ar-SA"/>
        </w:rPr>
        <w:t>Artefakty historyczne, oryginalne materiały do prezentacji w gablotach. </w:t>
      </w:r>
    </w:p>
    <w:p w14:paraId="43962330" w14:textId="38D10A71" w:rsidR="00F1448A" w:rsidRPr="00F1448A" w:rsidRDefault="00F1448A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44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Materiał uzupełniający: opisy zdjęć, opisy ogólne, tło historyczne.  </w:t>
      </w:r>
    </w:p>
    <w:p w14:paraId="71D0BC6E" w14:textId="77777777" w:rsidR="00F1448A" w:rsidRPr="00F1448A" w:rsidRDefault="00F1448A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44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Teksty tłumaczone.   </w:t>
      </w:r>
    </w:p>
    <w:p w14:paraId="6FA1E634" w14:textId="77777777" w:rsidR="008D6019" w:rsidRDefault="008D6019" w:rsidP="008D6019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F65AD5A" w14:textId="01839C30" w:rsidR="00006903" w:rsidRPr="009E3662" w:rsidRDefault="00006903" w:rsidP="00A63639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E366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Ekspozycja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z</w:t>
      </w:r>
      <w:r w:rsidRPr="009E366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ewnętrzna – część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otwarta</w:t>
      </w:r>
      <w:r w:rsidRPr="009E366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budynku Mauzoleum</w:t>
      </w:r>
    </w:p>
    <w:p w14:paraId="5C58C949" w14:textId="77777777" w:rsidR="00006903" w:rsidRDefault="00006903" w:rsidP="00E53B00">
      <w:pPr>
        <w:suppressAutoHyphens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B693C4F" w14:textId="38A2BA75" w:rsidR="00DD5E20" w:rsidRPr="00FC79CB" w:rsidRDefault="00DD5E20" w:rsidP="00A63639">
      <w:pPr>
        <w:pStyle w:val="Akapitzlist"/>
        <w:numPr>
          <w:ilvl w:val="2"/>
          <w:numId w:val="38"/>
        </w:num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9CB">
        <w:rPr>
          <w:rFonts w:ascii="Times New Roman" w:eastAsia="Calibri" w:hAnsi="Times New Roman" w:cs="Times New Roman"/>
          <w:b/>
          <w:sz w:val="24"/>
          <w:szCs w:val="24"/>
        </w:rPr>
        <w:t xml:space="preserve">SEGMENT F (POZIOM II) EKSPOZYCJA OTWARTA II/F/01 – </w:t>
      </w:r>
      <w:r w:rsidRPr="00FC79CB">
        <w:rPr>
          <w:rFonts w:ascii="Times New Roman" w:eastAsia="Calibri" w:hAnsi="Times New Roman" w:cs="Times New Roman"/>
          <w:b/>
          <w:sz w:val="24"/>
          <w:szCs w:val="24"/>
        </w:rPr>
        <w:br/>
        <w:t>„Ruch oporu. Polskie Państwo Podziemne"  </w:t>
      </w:r>
    </w:p>
    <w:p w14:paraId="575CC4C6" w14:textId="4385838F" w:rsidR="00851934" w:rsidRPr="006E0F55" w:rsidRDefault="00851934" w:rsidP="00A43648">
      <w:pPr>
        <w:suppressAutoHyphens/>
        <w:spacing w:after="120"/>
        <w:ind w:left="8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Ekspozycja ma przedstawiać udział mieszkańców wsi w ruchu oporu, aktywność </w:t>
      </w:r>
      <w:r w:rsidR="00A4364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>w oddziałach partyzanckich, sabotażu, oporze cywilnym, tworzeniu i strukturach Polskiego Państwa Podziemnego.</w:t>
      </w:r>
    </w:p>
    <w:p w14:paraId="31A33652" w14:textId="2ED42934" w:rsidR="004D4862" w:rsidRPr="006E0F55" w:rsidRDefault="004D4862" w:rsidP="004D4862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0F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Elementy wyposażenia:   </w:t>
      </w:r>
    </w:p>
    <w:p w14:paraId="5D67C5D3" w14:textId="0B7D52BA" w:rsidR="004D4862" w:rsidRDefault="004D4862" w:rsidP="004D4862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0B25">
        <w:rPr>
          <w:rFonts w:ascii="Times New Roman" w:eastAsia="Calibri" w:hAnsi="Times New Roman" w:cs="Times New Roman"/>
          <w:sz w:val="24"/>
          <w:szCs w:val="24"/>
          <w:lang w:eastAsia="ar-SA"/>
        </w:rPr>
        <w:t>Ekspozytory tematyczne dotyczące poszczególnych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450B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6AC03E04" w14:textId="67F455D6" w:rsidR="00C30A81" w:rsidRDefault="00C30A81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79175589" w14:textId="27866AE9" w:rsidR="001A67F5" w:rsidRPr="00175639" w:rsidRDefault="001A67F5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6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Monitor LCD </w:t>
      </w:r>
    </w:p>
    <w:p w14:paraId="0C162E66" w14:textId="62F321BD" w:rsidR="001A67F5" w:rsidRPr="00175639" w:rsidRDefault="001A67F5" w:rsidP="00F5605B">
      <w:pPr>
        <w:numPr>
          <w:ilvl w:val="0"/>
          <w:numId w:val="25"/>
        </w:numPr>
        <w:suppressAutoHyphens/>
        <w:spacing w:after="0"/>
        <w:ind w:left="1168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6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Stanowisko odsłuchowe </w:t>
      </w:r>
    </w:p>
    <w:p w14:paraId="7035921D" w14:textId="77777777" w:rsidR="004D4862" w:rsidRPr="00450B25" w:rsidRDefault="004D4862" w:rsidP="004D4862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0B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  <w:r w:rsidRPr="00450B25">
        <w:rPr>
          <w:rFonts w:ascii="Times New Roman" w:eastAsia="Calibri" w:hAnsi="Times New Roman" w:cs="Times New Roman"/>
          <w:sz w:val="24"/>
          <w:szCs w:val="24"/>
          <w:lang w:eastAsia="ar-SA"/>
        </w:rPr>
        <w:t>  </w:t>
      </w:r>
    </w:p>
    <w:p w14:paraId="5233661C" w14:textId="77777777" w:rsidR="004D4862" w:rsidRPr="00450B25" w:rsidRDefault="004D4862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0B25">
        <w:rPr>
          <w:rFonts w:ascii="Times New Roman" w:eastAsia="Calibri" w:hAnsi="Times New Roman" w:cs="Times New Roman"/>
          <w:sz w:val="24"/>
          <w:szCs w:val="24"/>
          <w:lang w:eastAsia="ar-SA"/>
        </w:rPr>
        <w:t>Zdjęcia mało i wielkoformatowe /wydruki/. </w:t>
      </w:r>
    </w:p>
    <w:p w14:paraId="532E4CC4" w14:textId="77777777" w:rsidR="000261FA" w:rsidRPr="000261FA" w:rsidRDefault="000261FA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1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Zdjęcia w formie prezentacji cyfrowych. </w:t>
      </w:r>
    </w:p>
    <w:p w14:paraId="3243EFDE" w14:textId="77777777" w:rsidR="000261FA" w:rsidRPr="000261FA" w:rsidRDefault="000261FA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61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Dokumenty w formie prezentacji cyfrowych i wydruków.  </w:t>
      </w:r>
    </w:p>
    <w:p w14:paraId="06E0ECC5" w14:textId="77777777" w:rsidR="004D4862" w:rsidRPr="00450B25" w:rsidRDefault="004D4862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0B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Materiał uzupełniający: opisy zdjęć, opisy ogólne, tło historyczne.  </w:t>
      </w:r>
    </w:p>
    <w:p w14:paraId="7DE803A7" w14:textId="77777777" w:rsidR="004D4862" w:rsidRPr="00450B25" w:rsidRDefault="004D4862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0B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Teksty tłumaczone.   </w:t>
      </w:r>
    </w:p>
    <w:p w14:paraId="2D50CA25" w14:textId="436F8174" w:rsidR="00417207" w:rsidRPr="00490BCA" w:rsidRDefault="00417207" w:rsidP="00A63639">
      <w:pPr>
        <w:pStyle w:val="Akapitzlist"/>
        <w:numPr>
          <w:ilvl w:val="2"/>
          <w:numId w:val="38"/>
        </w:num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BCA">
        <w:rPr>
          <w:rFonts w:ascii="Times New Roman" w:eastAsia="Calibri" w:hAnsi="Times New Roman" w:cs="Times New Roman"/>
          <w:b/>
          <w:sz w:val="24"/>
          <w:szCs w:val="24"/>
        </w:rPr>
        <w:t xml:space="preserve">SEGMENT G (POZIOM II) EKSPOZYCJA OTWARTA II/G/01 – </w:t>
      </w:r>
      <w:r w:rsidRPr="00490BCA">
        <w:rPr>
          <w:rFonts w:ascii="Times New Roman" w:eastAsia="Calibri" w:hAnsi="Times New Roman" w:cs="Times New Roman"/>
          <w:b/>
          <w:sz w:val="24"/>
          <w:szCs w:val="24"/>
        </w:rPr>
        <w:br/>
        <w:t>„Ruch oporu. Polskie Państwo Podziemne"  </w:t>
      </w:r>
    </w:p>
    <w:p w14:paraId="0F67ADA9" w14:textId="77777777" w:rsidR="00417207" w:rsidRPr="00262415" w:rsidRDefault="00417207" w:rsidP="005B37B0">
      <w:pPr>
        <w:suppressAutoHyphens/>
        <w:spacing w:after="12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24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Ekspozycja ma przedstawiać udział mieszkańców wsi w ruchu oporu, aktywność </w:t>
      </w:r>
      <w:r w:rsidRPr="0026241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oddziałach partyzanckich, sabotażu, oporze cywilnym, tworzeniu i strukturach Polskiego Państwa Podziemnego.</w:t>
      </w:r>
    </w:p>
    <w:p w14:paraId="177DD30F" w14:textId="77777777" w:rsidR="00417207" w:rsidRPr="00262415" w:rsidRDefault="00417207" w:rsidP="00417207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624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Elementy wyposażenia:   </w:t>
      </w:r>
    </w:p>
    <w:p w14:paraId="5116B5CC" w14:textId="327DB672" w:rsidR="00417207" w:rsidRPr="00262415" w:rsidRDefault="00417207" w:rsidP="00417207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2415">
        <w:rPr>
          <w:rFonts w:ascii="Times New Roman" w:eastAsia="Calibri" w:hAnsi="Times New Roman" w:cs="Times New Roman"/>
          <w:sz w:val="24"/>
          <w:szCs w:val="24"/>
          <w:lang w:eastAsia="ar-SA"/>
        </w:rPr>
        <w:t>Ekspozytory tematyczne dotyczące poszczególnych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2624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4E025BFF" w14:textId="0A2E8477" w:rsidR="00C30A81" w:rsidRPr="00C30A81" w:rsidRDefault="00C30A81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0A81"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675C4048" w14:textId="48A07056" w:rsidR="00417207" w:rsidRPr="00262415" w:rsidRDefault="00417207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24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Przeglądarka LCD </w:t>
      </w:r>
    </w:p>
    <w:p w14:paraId="79922952" w14:textId="77777777" w:rsidR="00417207" w:rsidRPr="009E7820" w:rsidRDefault="00417207" w:rsidP="00417207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78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  <w:r w:rsidRPr="009E7820">
        <w:rPr>
          <w:rFonts w:ascii="Times New Roman" w:eastAsia="Calibri" w:hAnsi="Times New Roman" w:cs="Times New Roman"/>
          <w:sz w:val="24"/>
          <w:szCs w:val="24"/>
          <w:lang w:eastAsia="ar-SA"/>
        </w:rPr>
        <w:t>  </w:t>
      </w:r>
    </w:p>
    <w:p w14:paraId="77482480" w14:textId="77777777" w:rsidR="00417207" w:rsidRPr="009E7820" w:rsidRDefault="0041720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782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Zdjęcia mało i wielkoformatowe /wydruki/. </w:t>
      </w:r>
    </w:p>
    <w:p w14:paraId="25AD2A21" w14:textId="77777777" w:rsidR="00417207" w:rsidRPr="009E7820" w:rsidRDefault="0041720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7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Zdjęcia w formie prezentacji cyfrowych. </w:t>
      </w:r>
    </w:p>
    <w:p w14:paraId="7F35EF8E" w14:textId="77777777" w:rsidR="00417207" w:rsidRPr="009E7820" w:rsidRDefault="0041720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7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Dokumenty w formie prezentacji cyfrowych i wydruków.  </w:t>
      </w:r>
    </w:p>
    <w:p w14:paraId="533403EF" w14:textId="77777777" w:rsidR="00417207" w:rsidRPr="009E7820" w:rsidRDefault="0041720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7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Materiał uzupełniający: opisy zdjęć, opisy ogólne, tło historyczne.  </w:t>
      </w:r>
    </w:p>
    <w:p w14:paraId="0D87D0A7" w14:textId="77777777" w:rsidR="00417207" w:rsidRPr="009E7820" w:rsidRDefault="00417207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7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Teksty tłumaczone.   </w:t>
      </w:r>
    </w:p>
    <w:p w14:paraId="16B45EDE" w14:textId="5A4A47A4" w:rsidR="00417207" w:rsidRPr="00490BCA" w:rsidRDefault="00417207" w:rsidP="00A63639">
      <w:pPr>
        <w:pStyle w:val="Akapitzlist"/>
        <w:numPr>
          <w:ilvl w:val="2"/>
          <w:numId w:val="38"/>
        </w:num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BCA">
        <w:rPr>
          <w:rFonts w:ascii="Times New Roman" w:eastAsia="Calibri" w:hAnsi="Times New Roman" w:cs="Times New Roman"/>
          <w:b/>
          <w:sz w:val="24"/>
          <w:szCs w:val="24"/>
        </w:rPr>
        <w:t xml:space="preserve">SEGMENT H (POZIOM II) EKSPOZYCJA OTWARTA II/H/01 – </w:t>
      </w:r>
      <w:r w:rsidRPr="00490BCA">
        <w:rPr>
          <w:rFonts w:ascii="Times New Roman" w:eastAsia="Calibri" w:hAnsi="Times New Roman" w:cs="Times New Roman"/>
          <w:b/>
          <w:sz w:val="24"/>
          <w:szCs w:val="24"/>
        </w:rPr>
        <w:br/>
        <w:t>„Ruch oporu. Polskie Państwo Podziemne"  </w:t>
      </w:r>
    </w:p>
    <w:p w14:paraId="20A8234C" w14:textId="77777777" w:rsidR="00417207" w:rsidRPr="00937871" w:rsidRDefault="00417207" w:rsidP="005B37B0">
      <w:pPr>
        <w:suppressAutoHyphens/>
        <w:spacing w:after="12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8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Ekspozycja ma przedstawiać udział mieszkańców wsi w ruchu oporu, aktywność </w:t>
      </w:r>
      <w:r w:rsidRPr="00937871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oddziałach partyzanckich, sabotażu, oporze cywilnym, tworzeniu i strukturach Polskiego Państwa Podziemnego.</w:t>
      </w:r>
    </w:p>
    <w:p w14:paraId="6D5EDA5F" w14:textId="77777777" w:rsidR="00417207" w:rsidRPr="00937871" w:rsidRDefault="00417207" w:rsidP="00417207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378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Elementy wyposażenia:   </w:t>
      </w:r>
    </w:p>
    <w:p w14:paraId="6AEC5E74" w14:textId="439DA61E" w:rsidR="00417207" w:rsidRPr="00937871" w:rsidRDefault="00417207" w:rsidP="00417207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871">
        <w:rPr>
          <w:rFonts w:ascii="Times New Roman" w:eastAsia="Calibri" w:hAnsi="Times New Roman" w:cs="Times New Roman"/>
          <w:sz w:val="24"/>
          <w:szCs w:val="24"/>
          <w:lang w:eastAsia="ar-SA"/>
        </w:rPr>
        <w:t>Ekspozytory tematyczne dotyczące poszczególnych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9378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D65AB78" w14:textId="77777777" w:rsidR="00C30A81" w:rsidRPr="00C30A81" w:rsidRDefault="00C30A81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0A81"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08F0705F" w14:textId="77777777" w:rsidR="00417207" w:rsidRPr="00937871" w:rsidRDefault="00417207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8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Monitor LCD </w:t>
      </w:r>
    </w:p>
    <w:p w14:paraId="08FF14D4" w14:textId="77777777" w:rsidR="00417207" w:rsidRPr="00937871" w:rsidRDefault="00417207" w:rsidP="00F5605B">
      <w:pPr>
        <w:numPr>
          <w:ilvl w:val="0"/>
          <w:numId w:val="25"/>
        </w:numPr>
        <w:suppressAutoHyphens/>
        <w:spacing w:after="0"/>
        <w:ind w:left="1168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8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Stanowisko odsłuchowe </w:t>
      </w:r>
    </w:p>
    <w:p w14:paraId="3CCECE53" w14:textId="77777777" w:rsidR="00417207" w:rsidRPr="00861469" w:rsidRDefault="00417207" w:rsidP="00417207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4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  <w:r w:rsidRPr="00861469">
        <w:rPr>
          <w:rFonts w:ascii="Times New Roman" w:eastAsia="Calibri" w:hAnsi="Times New Roman" w:cs="Times New Roman"/>
          <w:sz w:val="24"/>
          <w:szCs w:val="24"/>
          <w:lang w:eastAsia="ar-SA"/>
        </w:rPr>
        <w:t>  </w:t>
      </w:r>
    </w:p>
    <w:p w14:paraId="64CE20AA" w14:textId="77777777" w:rsidR="00417207" w:rsidRPr="00861469" w:rsidRDefault="0041720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469">
        <w:rPr>
          <w:rFonts w:ascii="Times New Roman" w:eastAsia="Calibri" w:hAnsi="Times New Roman" w:cs="Times New Roman"/>
          <w:sz w:val="24"/>
          <w:szCs w:val="24"/>
          <w:lang w:eastAsia="ar-SA"/>
        </w:rPr>
        <w:t>Zdjęcia mało i wielkoformatowe /wydruki/. </w:t>
      </w:r>
    </w:p>
    <w:p w14:paraId="52C803C8" w14:textId="77777777" w:rsidR="00417207" w:rsidRPr="00861469" w:rsidRDefault="0041720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4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Zdjęcia w formie prezentacji cyfrowych. </w:t>
      </w:r>
    </w:p>
    <w:p w14:paraId="5E45EA51" w14:textId="77777777" w:rsidR="00417207" w:rsidRPr="00861469" w:rsidRDefault="0041720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4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Dokumenty w formie prezentacji cyfrowych i wydruków.  </w:t>
      </w:r>
    </w:p>
    <w:p w14:paraId="3B3B1D63" w14:textId="77777777" w:rsidR="00417207" w:rsidRPr="00937871" w:rsidRDefault="0041720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8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Materiał uzupełniający: opisy zdjęć, opisy ogólne, tło historyczne.  </w:t>
      </w:r>
    </w:p>
    <w:p w14:paraId="65E33162" w14:textId="77777777" w:rsidR="00417207" w:rsidRPr="00937871" w:rsidRDefault="00417207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78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Teksty tłumaczone.   </w:t>
      </w:r>
    </w:p>
    <w:p w14:paraId="06EE805C" w14:textId="77777777" w:rsidR="003E7B94" w:rsidRPr="003E7B94" w:rsidRDefault="003E7B94" w:rsidP="003E7B94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6BF0F7C" w14:textId="0FBC13D4" w:rsidR="003E7B94" w:rsidRPr="00490BCA" w:rsidRDefault="003E7B94" w:rsidP="00A63639">
      <w:pPr>
        <w:pStyle w:val="Akapitzlist"/>
        <w:numPr>
          <w:ilvl w:val="2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90B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SEGMENT I (POZIOM II) EKSPOZYCJA OTWARTA II/I/01 –  „Sprawcy zbrodni"     </w:t>
      </w:r>
    </w:p>
    <w:p w14:paraId="20BD58E1" w14:textId="1FA6A405" w:rsidR="00254F76" w:rsidRPr="006E0F55" w:rsidRDefault="00254F76" w:rsidP="00CD0FD2">
      <w:pPr>
        <w:suppressAutoHyphens/>
        <w:spacing w:before="120" w:after="12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Ekspozycja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dotyczy kwestii odpowiedzialności prawnej oraz osób, które dokonywały zbrodni na mieszkańcach wsi we wszystkich formach. Personifikacja zbrodniarzy </w:t>
      </w:r>
      <w:r w:rsidR="003D6483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kwestia ich ukarania za dokonane czyny.   </w:t>
      </w:r>
    </w:p>
    <w:p w14:paraId="63E72D5C" w14:textId="77777777" w:rsidR="002B54E7" w:rsidRPr="00B210FB" w:rsidRDefault="002B54E7" w:rsidP="002B54E7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210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Elementy wyposażenia:   </w:t>
      </w:r>
    </w:p>
    <w:p w14:paraId="36C413B7" w14:textId="0FEF0160" w:rsidR="002B54E7" w:rsidRPr="0003008C" w:rsidRDefault="002B54E7" w:rsidP="00CD0FD2">
      <w:pPr>
        <w:suppressAutoHyphens/>
        <w:spacing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008C">
        <w:rPr>
          <w:rFonts w:ascii="Times New Roman" w:eastAsia="Calibri" w:hAnsi="Times New Roman" w:cs="Times New Roman"/>
          <w:sz w:val="24"/>
          <w:szCs w:val="24"/>
          <w:lang w:eastAsia="ar-SA"/>
        </w:rPr>
        <w:t>Ekspozytory tematyczne dotyczące poszczególnych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0300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5B3DEFB5" w14:textId="77777777" w:rsidR="00C30A81" w:rsidRPr="00C30A81" w:rsidRDefault="00C30A81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0A81"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1B351F89" w14:textId="77777777" w:rsidR="002B54E7" w:rsidRPr="0003008C" w:rsidRDefault="002B54E7" w:rsidP="00F5605B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00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Monitor LCD </w:t>
      </w:r>
    </w:p>
    <w:p w14:paraId="60078C41" w14:textId="77777777" w:rsidR="002B54E7" w:rsidRPr="0003008C" w:rsidRDefault="002B54E7" w:rsidP="00F5605B">
      <w:pPr>
        <w:numPr>
          <w:ilvl w:val="0"/>
          <w:numId w:val="25"/>
        </w:numPr>
        <w:suppressAutoHyphens/>
        <w:spacing w:after="0"/>
        <w:ind w:left="1168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00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Stanowisko odsłuchowe </w:t>
      </w:r>
    </w:p>
    <w:p w14:paraId="1C9C9061" w14:textId="77777777" w:rsidR="002B54E7" w:rsidRPr="00B210FB" w:rsidRDefault="002B54E7" w:rsidP="002B54E7">
      <w:pPr>
        <w:suppressAutoHyphens/>
        <w:spacing w:before="120" w:after="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210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  <w:r w:rsidRPr="00B210FB">
        <w:rPr>
          <w:rFonts w:ascii="Times New Roman" w:eastAsia="Calibri" w:hAnsi="Times New Roman" w:cs="Times New Roman"/>
          <w:sz w:val="24"/>
          <w:szCs w:val="24"/>
          <w:lang w:eastAsia="ar-SA"/>
        </w:rPr>
        <w:t>  </w:t>
      </w:r>
    </w:p>
    <w:p w14:paraId="3D5B88E5" w14:textId="77777777" w:rsidR="002B54E7" w:rsidRPr="00896563" w:rsidRDefault="002B54E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6563">
        <w:rPr>
          <w:rFonts w:ascii="Times New Roman" w:eastAsia="Calibri" w:hAnsi="Times New Roman" w:cs="Times New Roman"/>
          <w:sz w:val="24"/>
          <w:szCs w:val="24"/>
          <w:lang w:eastAsia="ar-SA"/>
        </w:rPr>
        <w:t>Zdjęcia mało i wielkoformatowe /wydruki/. </w:t>
      </w:r>
    </w:p>
    <w:p w14:paraId="7B9F80BF" w14:textId="77777777" w:rsidR="002B54E7" w:rsidRPr="00896563" w:rsidRDefault="002B54E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65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Zdjęcia w formie prezentacji cyfrowych. </w:t>
      </w:r>
    </w:p>
    <w:p w14:paraId="311B0B23" w14:textId="77777777" w:rsidR="002B54E7" w:rsidRPr="00896563" w:rsidRDefault="002B54E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65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Dokumenty w formie prezentacji cyfrowych i wydruków.  </w:t>
      </w:r>
    </w:p>
    <w:p w14:paraId="7586F8FB" w14:textId="77777777" w:rsidR="002B54E7" w:rsidRPr="002B54E7" w:rsidRDefault="002B54E7" w:rsidP="00F5605B">
      <w:pPr>
        <w:numPr>
          <w:ilvl w:val="0"/>
          <w:numId w:val="46"/>
        </w:numPr>
        <w:suppressAutoHyphens/>
        <w:spacing w:after="0"/>
        <w:ind w:left="117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5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Materiał uzupełniający: opisy zdjęć, opisy ogólne, tło historyczne.  </w:t>
      </w:r>
    </w:p>
    <w:p w14:paraId="560AA906" w14:textId="77777777" w:rsidR="002B54E7" w:rsidRPr="002B54E7" w:rsidRDefault="002B54E7" w:rsidP="00F5605B">
      <w:pPr>
        <w:numPr>
          <w:ilvl w:val="0"/>
          <w:numId w:val="46"/>
        </w:numPr>
        <w:suppressAutoHyphens/>
        <w:spacing w:after="0"/>
        <w:ind w:left="1168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5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Teksty tłumaczone.   </w:t>
      </w:r>
    </w:p>
    <w:p w14:paraId="729575E1" w14:textId="77777777" w:rsidR="00DA4CF5" w:rsidRPr="00FC2DDD" w:rsidRDefault="00DA4CF5" w:rsidP="00DA4CF5">
      <w:pPr>
        <w:pStyle w:val="Akapitzlist"/>
        <w:suppressAutoHyphens/>
        <w:spacing w:after="0"/>
        <w:ind w:left="153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C1B527" w14:textId="4674C569" w:rsidR="003E7B94" w:rsidRPr="00A63639" w:rsidRDefault="003E7B94" w:rsidP="00A63639">
      <w:pPr>
        <w:pStyle w:val="Akapitzlist"/>
        <w:numPr>
          <w:ilvl w:val="2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36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SEGMENT J (POZIOM II) EKSPOZYCJA OTWARTA II/J/01 –   „Sprawcy zbrodni"  </w:t>
      </w:r>
    </w:p>
    <w:p w14:paraId="0EA119FC" w14:textId="0307F655" w:rsidR="00254F76" w:rsidRPr="006E0F55" w:rsidRDefault="00254F76" w:rsidP="00CD0FD2">
      <w:pPr>
        <w:suppressAutoHyphens/>
        <w:spacing w:before="120" w:after="120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Ekspozycja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dotyczy kwestii odpowiedzialności prawnej oraz osób, które dokonywały zbrodni na mieszkańcach wsi we wszystkich formach. Personifikacja zbrodniarzy </w:t>
      </w:r>
      <w:r w:rsidR="003D6483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kwestia ich ukarania za dokonane czyny.   </w:t>
      </w:r>
    </w:p>
    <w:p w14:paraId="6976DBAD" w14:textId="77777777" w:rsidR="00896563" w:rsidRPr="0098120E" w:rsidRDefault="00896563" w:rsidP="00CD0FD2">
      <w:pPr>
        <w:pStyle w:val="Akapitzlist"/>
        <w:ind w:left="81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Elementy wyposażenia:   </w:t>
      </w:r>
    </w:p>
    <w:p w14:paraId="0FD659A9" w14:textId="03F3EDC5" w:rsidR="00896563" w:rsidRPr="0098120E" w:rsidRDefault="00896563" w:rsidP="00387389">
      <w:pPr>
        <w:pStyle w:val="Akapitzlist"/>
        <w:ind w:left="8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120E">
        <w:rPr>
          <w:rFonts w:ascii="Times New Roman" w:eastAsia="Calibri" w:hAnsi="Times New Roman" w:cs="Times New Roman"/>
          <w:sz w:val="24"/>
          <w:szCs w:val="24"/>
          <w:lang w:eastAsia="ar-SA"/>
        </w:rPr>
        <w:t>Ekspozytory tematyczne dotyczące poszczególnych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9812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D3A6BC2" w14:textId="035C63A9" w:rsidR="00896563" w:rsidRPr="00C30A81" w:rsidRDefault="00C30A81" w:rsidP="00F5605B">
      <w:pPr>
        <w:pStyle w:val="Akapitzlist"/>
        <w:numPr>
          <w:ilvl w:val="0"/>
          <w:numId w:val="28"/>
        </w:numPr>
        <w:ind w:left="1168" w:hanging="357"/>
        <w:contextualSpacing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0A81"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272B02C9" w14:textId="77777777" w:rsidR="00896563" w:rsidRPr="00B761AC" w:rsidRDefault="00896563" w:rsidP="00CD0FD2">
      <w:pPr>
        <w:pStyle w:val="Akapitzlist"/>
        <w:ind w:left="81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61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  <w:r w:rsidRPr="00B761AC">
        <w:rPr>
          <w:rFonts w:ascii="Times New Roman" w:eastAsia="Calibri" w:hAnsi="Times New Roman" w:cs="Times New Roman"/>
          <w:sz w:val="24"/>
          <w:szCs w:val="24"/>
          <w:lang w:eastAsia="ar-SA"/>
        </w:rPr>
        <w:t>  </w:t>
      </w:r>
    </w:p>
    <w:p w14:paraId="3816A9F1" w14:textId="77777777" w:rsidR="00896563" w:rsidRPr="009761AB" w:rsidRDefault="00896563" w:rsidP="00F5605B">
      <w:pPr>
        <w:pStyle w:val="Akapitzlist"/>
        <w:numPr>
          <w:ilvl w:val="0"/>
          <w:numId w:val="46"/>
        </w:numPr>
        <w:ind w:left="1158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1AB">
        <w:rPr>
          <w:rFonts w:ascii="Times New Roman" w:eastAsia="Calibri" w:hAnsi="Times New Roman" w:cs="Times New Roman"/>
          <w:sz w:val="24"/>
          <w:szCs w:val="24"/>
          <w:lang w:eastAsia="ar-SA"/>
        </w:rPr>
        <w:t>Zdjęcia mało i wielkoformatowe /wydruki/. </w:t>
      </w:r>
    </w:p>
    <w:p w14:paraId="1D1C2E9F" w14:textId="77777777" w:rsidR="00896563" w:rsidRPr="009761AB" w:rsidRDefault="00896563" w:rsidP="00F5605B">
      <w:pPr>
        <w:pStyle w:val="Akapitzlist"/>
        <w:numPr>
          <w:ilvl w:val="0"/>
          <w:numId w:val="46"/>
        </w:numPr>
        <w:ind w:left="115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1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Dokumenty w formie prezentacji cyfrowych i wydruków.  </w:t>
      </w:r>
    </w:p>
    <w:p w14:paraId="5D3551C4" w14:textId="77777777" w:rsidR="00896563" w:rsidRPr="009761AB" w:rsidRDefault="00896563" w:rsidP="00F5605B">
      <w:pPr>
        <w:pStyle w:val="Akapitzlist"/>
        <w:numPr>
          <w:ilvl w:val="0"/>
          <w:numId w:val="46"/>
        </w:numPr>
        <w:ind w:left="115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1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Materiał uzupełniający: opisy zdjęć, opisy ogólne, tło historyczne.  </w:t>
      </w:r>
    </w:p>
    <w:p w14:paraId="618EBB65" w14:textId="77777777" w:rsidR="00896563" w:rsidRPr="009761AB" w:rsidRDefault="00896563" w:rsidP="00F5605B">
      <w:pPr>
        <w:pStyle w:val="Akapitzlist"/>
        <w:numPr>
          <w:ilvl w:val="0"/>
          <w:numId w:val="46"/>
        </w:numPr>
        <w:ind w:left="115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61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Teksty tłumaczone.   </w:t>
      </w:r>
    </w:p>
    <w:p w14:paraId="3D3D8DDC" w14:textId="77777777" w:rsidR="00DA4CF5" w:rsidRPr="00DA4CF5" w:rsidRDefault="00DA4CF5" w:rsidP="00DA4CF5">
      <w:pPr>
        <w:pStyle w:val="Akapitzlist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14:paraId="244F8059" w14:textId="466E1189" w:rsidR="003E7B94" w:rsidRPr="0072351B" w:rsidRDefault="003E7B94" w:rsidP="00050417">
      <w:pPr>
        <w:pStyle w:val="Akapitzlist"/>
        <w:numPr>
          <w:ilvl w:val="2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20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SEGMENT K (POZIOM II) EKSPOZYCJA OTWARTA II/K/01 –   „Sprawcy zbrodni"</w:t>
      </w:r>
      <w:r w:rsidRPr="007235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  </w:t>
      </w:r>
    </w:p>
    <w:p w14:paraId="4B63D1FD" w14:textId="79666586" w:rsidR="00254F76" w:rsidRDefault="00254F76" w:rsidP="00CD0FD2">
      <w:pPr>
        <w:suppressAutoHyphens/>
        <w:spacing w:before="120" w:after="120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Ekspozycja</w:t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dotyczy kwestii odpowiedzialności prawnej oraz osób, które dokonywały zbrodni na mieszkańcach wsi we wszystkich formach. Personifikacja zbrodniarzy </w:t>
      </w:r>
      <w:r w:rsidR="003D6483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E0F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kwestia ich ukarania za dokonane czyny.   </w:t>
      </w:r>
    </w:p>
    <w:p w14:paraId="0FC2C152" w14:textId="77777777" w:rsidR="00DC22BA" w:rsidRPr="00DC22BA" w:rsidRDefault="00DC22BA" w:rsidP="00DC22BA">
      <w:pPr>
        <w:suppressAutoHyphens/>
        <w:spacing w:before="120"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C2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Elementy wyposażenia:   </w:t>
      </w:r>
    </w:p>
    <w:p w14:paraId="3D7F286D" w14:textId="42F1AE53" w:rsidR="00DC22BA" w:rsidRPr="00C30A81" w:rsidRDefault="00DC22BA" w:rsidP="00DC22BA">
      <w:pPr>
        <w:suppressAutoHyphens/>
        <w:spacing w:before="120" w:after="12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0A81">
        <w:rPr>
          <w:rFonts w:ascii="Times New Roman" w:eastAsia="Calibri" w:hAnsi="Times New Roman" w:cs="Times New Roman"/>
          <w:sz w:val="24"/>
          <w:szCs w:val="24"/>
          <w:lang w:eastAsia="ar-SA"/>
        </w:rPr>
        <w:t>Ekspozytory tematyczne dotyczące poszczególnych wydarzeń historycznych</w:t>
      </w:r>
      <w:r w:rsidR="0099217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C30A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3247329C" w14:textId="77777777" w:rsidR="00C30A81" w:rsidRPr="00C30A81" w:rsidRDefault="00C30A81" w:rsidP="00F5605B">
      <w:pPr>
        <w:numPr>
          <w:ilvl w:val="0"/>
          <w:numId w:val="28"/>
        </w:numPr>
        <w:suppressAutoHyphens/>
        <w:spacing w:before="120" w:after="120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0A81">
        <w:rPr>
          <w:rFonts w:ascii="Times New Roman" w:eastAsia="Calibri" w:hAnsi="Times New Roman" w:cs="Times New Roman"/>
          <w:sz w:val="24"/>
          <w:szCs w:val="24"/>
          <w:lang w:eastAsia="ar-SA"/>
        </w:rPr>
        <w:t>Powierzchnia ekspozytora</w:t>
      </w:r>
    </w:p>
    <w:p w14:paraId="4BBC8D99" w14:textId="77777777" w:rsidR="00DC22BA" w:rsidRPr="00DC22BA" w:rsidRDefault="00DC22BA" w:rsidP="00DC22BA">
      <w:pPr>
        <w:suppressAutoHyphens/>
        <w:spacing w:before="120" w:after="12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2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Formy prezentacji:</w:t>
      </w:r>
      <w:r w:rsidRPr="00DC22BA">
        <w:rPr>
          <w:rFonts w:ascii="Times New Roman" w:eastAsia="Calibri" w:hAnsi="Times New Roman" w:cs="Times New Roman"/>
          <w:sz w:val="24"/>
          <w:szCs w:val="24"/>
          <w:lang w:eastAsia="ar-SA"/>
        </w:rPr>
        <w:t>  </w:t>
      </w:r>
    </w:p>
    <w:p w14:paraId="1B911541" w14:textId="63771540" w:rsidR="00DC22BA" w:rsidRPr="00DC22BA" w:rsidRDefault="00387389" w:rsidP="00F5605B">
      <w:pPr>
        <w:numPr>
          <w:ilvl w:val="0"/>
          <w:numId w:val="46"/>
        </w:numPr>
        <w:suppressAutoHyphens/>
        <w:spacing w:before="120" w:after="120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dokumentacji projektowej brak dobranych treści oraz form prezentacji dla ekspozytorów K_K1, K_K2, K_K3. </w:t>
      </w:r>
    </w:p>
    <w:p w14:paraId="6C4CC6A6" w14:textId="77777777" w:rsidR="00851934" w:rsidRPr="006E0F55" w:rsidRDefault="00851934" w:rsidP="00E53B00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14:paraId="11F33951" w14:textId="77777777" w:rsidR="00F23B73" w:rsidRDefault="00F23B73" w:rsidP="00E53B00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14:paraId="191FDB19" w14:textId="77777777" w:rsidR="00851934" w:rsidRPr="006E0F55" w:rsidRDefault="00851934" w:rsidP="00E53B00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266DF17" w14:textId="491F98B0" w:rsidR="00C877BC" w:rsidRPr="006E0F55" w:rsidRDefault="00C877BC" w:rsidP="0049692E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C877BC" w:rsidRPr="006E0F55" w:rsidSect="000611DC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ED35" w14:textId="77777777" w:rsidR="003C76C9" w:rsidRDefault="003C76C9" w:rsidP="00103B89">
      <w:pPr>
        <w:spacing w:after="0" w:line="240" w:lineRule="auto"/>
      </w:pPr>
      <w:r>
        <w:separator/>
      </w:r>
    </w:p>
  </w:endnote>
  <w:endnote w:type="continuationSeparator" w:id="0">
    <w:p w14:paraId="14FBD6B5" w14:textId="77777777" w:rsidR="003C76C9" w:rsidRDefault="003C76C9" w:rsidP="0010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574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B930F2" w14:textId="3A9EF223" w:rsidR="0092195E" w:rsidRPr="002A023D" w:rsidRDefault="0092195E">
        <w:pPr>
          <w:pStyle w:val="Stopka"/>
          <w:jc w:val="center"/>
          <w:rPr>
            <w:rFonts w:ascii="Times New Roman" w:hAnsi="Times New Roman" w:cs="Times New Roman"/>
          </w:rPr>
        </w:pPr>
        <w:r w:rsidRPr="002A023D">
          <w:rPr>
            <w:rFonts w:ascii="Times New Roman" w:hAnsi="Times New Roman" w:cs="Times New Roman"/>
          </w:rPr>
          <w:fldChar w:fldCharType="begin"/>
        </w:r>
        <w:r w:rsidRPr="002A023D">
          <w:rPr>
            <w:rFonts w:ascii="Times New Roman" w:hAnsi="Times New Roman" w:cs="Times New Roman"/>
          </w:rPr>
          <w:instrText>PAGE   \* MERGEFORMAT</w:instrText>
        </w:r>
        <w:r w:rsidRPr="002A023D">
          <w:rPr>
            <w:rFonts w:ascii="Times New Roman" w:hAnsi="Times New Roman" w:cs="Times New Roman"/>
          </w:rPr>
          <w:fldChar w:fldCharType="separate"/>
        </w:r>
        <w:r w:rsidR="00B65F46">
          <w:rPr>
            <w:rFonts w:ascii="Times New Roman" w:hAnsi="Times New Roman" w:cs="Times New Roman"/>
            <w:noProof/>
          </w:rPr>
          <w:t>14</w:t>
        </w:r>
        <w:r w:rsidRPr="002A023D">
          <w:rPr>
            <w:rFonts w:ascii="Times New Roman" w:hAnsi="Times New Roman" w:cs="Times New Roman"/>
          </w:rPr>
          <w:fldChar w:fldCharType="end"/>
        </w:r>
      </w:p>
    </w:sdtContent>
  </w:sdt>
  <w:p w14:paraId="07976D50" w14:textId="77777777" w:rsidR="0092195E" w:rsidRDefault="00921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2F3E8" w14:textId="77777777" w:rsidR="003C76C9" w:rsidRDefault="003C76C9" w:rsidP="00103B89">
      <w:pPr>
        <w:spacing w:after="0" w:line="240" w:lineRule="auto"/>
      </w:pPr>
      <w:r>
        <w:separator/>
      </w:r>
    </w:p>
  </w:footnote>
  <w:footnote w:type="continuationSeparator" w:id="0">
    <w:p w14:paraId="2F29A7EF" w14:textId="77777777" w:rsidR="003C76C9" w:rsidRDefault="003C76C9" w:rsidP="0010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FD1"/>
    <w:multiLevelType w:val="hybridMultilevel"/>
    <w:tmpl w:val="4AEEF4A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103308"/>
    <w:multiLevelType w:val="hybridMultilevel"/>
    <w:tmpl w:val="1D70C306"/>
    <w:lvl w:ilvl="0" w:tplc="668A53EE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9471A"/>
    <w:multiLevelType w:val="hybridMultilevel"/>
    <w:tmpl w:val="DE94736C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 w15:restartNumberingAfterBreak="0">
    <w:nsid w:val="07C116E0"/>
    <w:multiLevelType w:val="hybridMultilevel"/>
    <w:tmpl w:val="8272D5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3C15C6"/>
    <w:multiLevelType w:val="hybridMultilevel"/>
    <w:tmpl w:val="4C108B66"/>
    <w:lvl w:ilvl="0" w:tplc="2A54658C">
      <w:start w:val="1"/>
      <w:numFmt w:val="lowerLetter"/>
      <w:lvlText w:val="%1)"/>
      <w:lvlJc w:val="left"/>
      <w:pPr>
        <w:ind w:left="1437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92C00FC"/>
    <w:multiLevelType w:val="hybridMultilevel"/>
    <w:tmpl w:val="5B7AD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60450"/>
    <w:multiLevelType w:val="hybridMultilevel"/>
    <w:tmpl w:val="0A7EEAF2"/>
    <w:lvl w:ilvl="0" w:tplc="9A2E4C10">
      <w:start w:val="1"/>
      <w:numFmt w:val="lowerLetter"/>
      <w:lvlText w:val="%1)"/>
      <w:lvlJc w:val="left"/>
      <w:pPr>
        <w:ind w:left="1619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10F53646"/>
    <w:multiLevelType w:val="hybridMultilevel"/>
    <w:tmpl w:val="BB265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90651"/>
    <w:multiLevelType w:val="multilevel"/>
    <w:tmpl w:val="2A3A72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18983AD4"/>
    <w:multiLevelType w:val="hybridMultilevel"/>
    <w:tmpl w:val="444E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32AA3"/>
    <w:multiLevelType w:val="hybridMultilevel"/>
    <w:tmpl w:val="DC0C7C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CEC4DBA"/>
    <w:multiLevelType w:val="hybridMultilevel"/>
    <w:tmpl w:val="3DFA0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A31BE9"/>
    <w:multiLevelType w:val="hybridMultilevel"/>
    <w:tmpl w:val="D4A67E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D06153"/>
    <w:multiLevelType w:val="hybridMultilevel"/>
    <w:tmpl w:val="105AC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FB0FFA"/>
    <w:multiLevelType w:val="hybridMultilevel"/>
    <w:tmpl w:val="5552A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355505"/>
    <w:multiLevelType w:val="hybridMultilevel"/>
    <w:tmpl w:val="F05EE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1F60F2"/>
    <w:multiLevelType w:val="hybridMultilevel"/>
    <w:tmpl w:val="C826DF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6497733"/>
    <w:multiLevelType w:val="hybridMultilevel"/>
    <w:tmpl w:val="0158D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867CC8"/>
    <w:multiLevelType w:val="hybridMultilevel"/>
    <w:tmpl w:val="34921F54"/>
    <w:lvl w:ilvl="0" w:tplc="4080B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C05A4"/>
    <w:multiLevelType w:val="hybridMultilevel"/>
    <w:tmpl w:val="EF6A58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F93BB7"/>
    <w:multiLevelType w:val="hybridMultilevel"/>
    <w:tmpl w:val="1B5CE0A2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1" w15:restartNumberingAfterBreak="0">
    <w:nsid w:val="34C47159"/>
    <w:multiLevelType w:val="multilevel"/>
    <w:tmpl w:val="47CE0B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50706E"/>
    <w:multiLevelType w:val="multilevel"/>
    <w:tmpl w:val="E7204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7B5AA6"/>
    <w:multiLevelType w:val="hybridMultilevel"/>
    <w:tmpl w:val="4C108B66"/>
    <w:lvl w:ilvl="0" w:tplc="2A54658C">
      <w:start w:val="1"/>
      <w:numFmt w:val="lowerLetter"/>
      <w:lvlText w:val="%1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F0859A7"/>
    <w:multiLevelType w:val="hybridMultilevel"/>
    <w:tmpl w:val="6D1A105A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5" w15:restartNumberingAfterBreak="0">
    <w:nsid w:val="4136667F"/>
    <w:multiLevelType w:val="hybridMultilevel"/>
    <w:tmpl w:val="C17AF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2578B"/>
    <w:multiLevelType w:val="hybridMultilevel"/>
    <w:tmpl w:val="53EE61EC"/>
    <w:lvl w:ilvl="0" w:tplc="04150001">
      <w:start w:val="1"/>
      <w:numFmt w:val="bullet"/>
      <w:lvlText w:val=""/>
      <w:lvlJc w:val="left"/>
      <w:pPr>
        <w:ind w:left="-107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355" w:hanging="360"/>
      </w:pPr>
    </w:lvl>
    <w:lvl w:ilvl="2" w:tplc="0415001B">
      <w:start w:val="1"/>
      <w:numFmt w:val="lowerRoman"/>
      <w:lvlText w:val="%3."/>
      <w:lvlJc w:val="right"/>
      <w:pPr>
        <w:ind w:left="365" w:hanging="180"/>
      </w:pPr>
    </w:lvl>
    <w:lvl w:ilvl="3" w:tplc="0415000F">
      <w:start w:val="1"/>
      <w:numFmt w:val="decimal"/>
      <w:lvlText w:val="%4."/>
      <w:lvlJc w:val="left"/>
      <w:pPr>
        <w:ind w:left="1085" w:hanging="360"/>
      </w:pPr>
    </w:lvl>
    <w:lvl w:ilvl="4" w:tplc="1B5CDE72">
      <w:start w:val="1"/>
      <w:numFmt w:val="lowerLetter"/>
      <w:lvlText w:val="%5)"/>
      <w:lvlJc w:val="left"/>
      <w:pPr>
        <w:ind w:left="180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2525" w:hanging="180"/>
      </w:pPr>
    </w:lvl>
    <w:lvl w:ilvl="6" w:tplc="0415000F" w:tentative="1">
      <w:start w:val="1"/>
      <w:numFmt w:val="decimal"/>
      <w:lvlText w:val="%7."/>
      <w:lvlJc w:val="left"/>
      <w:pPr>
        <w:ind w:left="3245" w:hanging="360"/>
      </w:pPr>
    </w:lvl>
    <w:lvl w:ilvl="7" w:tplc="04150019" w:tentative="1">
      <w:start w:val="1"/>
      <w:numFmt w:val="lowerLetter"/>
      <w:lvlText w:val="%8."/>
      <w:lvlJc w:val="left"/>
      <w:pPr>
        <w:ind w:left="3965" w:hanging="360"/>
      </w:pPr>
    </w:lvl>
    <w:lvl w:ilvl="8" w:tplc="0415001B" w:tentative="1">
      <w:start w:val="1"/>
      <w:numFmt w:val="lowerRoman"/>
      <w:lvlText w:val="%9."/>
      <w:lvlJc w:val="right"/>
      <w:pPr>
        <w:ind w:left="4685" w:hanging="180"/>
      </w:pPr>
    </w:lvl>
  </w:abstractNum>
  <w:abstractNum w:abstractNumId="27" w15:restartNumberingAfterBreak="0">
    <w:nsid w:val="4BFC541F"/>
    <w:multiLevelType w:val="hybridMultilevel"/>
    <w:tmpl w:val="4C108B66"/>
    <w:lvl w:ilvl="0" w:tplc="2A54658C">
      <w:start w:val="1"/>
      <w:numFmt w:val="lowerLetter"/>
      <w:lvlText w:val="%1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4F732738"/>
    <w:multiLevelType w:val="hybridMultilevel"/>
    <w:tmpl w:val="35206AD4"/>
    <w:lvl w:ilvl="0" w:tplc="3C4C7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545DE1"/>
    <w:multiLevelType w:val="hybridMultilevel"/>
    <w:tmpl w:val="A4EC5D38"/>
    <w:lvl w:ilvl="0" w:tplc="A9EA23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5D422D"/>
    <w:multiLevelType w:val="hybridMultilevel"/>
    <w:tmpl w:val="CBEEEFBC"/>
    <w:lvl w:ilvl="0" w:tplc="861AFA22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A8181A"/>
    <w:multiLevelType w:val="hybridMultilevel"/>
    <w:tmpl w:val="BE707C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7A931F3"/>
    <w:multiLevelType w:val="hybridMultilevel"/>
    <w:tmpl w:val="ED2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C27128"/>
    <w:multiLevelType w:val="hybridMultilevel"/>
    <w:tmpl w:val="D7AC5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4F50E7"/>
    <w:multiLevelType w:val="hybridMultilevel"/>
    <w:tmpl w:val="EBF4A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F7D781D"/>
    <w:multiLevelType w:val="hybridMultilevel"/>
    <w:tmpl w:val="86EEBBB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62A94765"/>
    <w:multiLevelType w:val="multilevel"/>
    <w:tmpl w:val="423C51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/>
        <w:sz w:val="28"/>
        <w:szCs w:val="28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7" w15:restartNumberingAfterBreak="0">
    <w:nsid w:val="644756E6"/>
    <w:multiLevelType w:val="multilevel"/>
    <w:tmpl w:val="0F988A5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60" w:hanging="840"/>
      </w:pPr>
      <w:rPr>
        <w:rFonts w:hint="default"/>
        <w:color w:val="auto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color w:val="auto"/>
      </w:rPr>
    </w:lvl>
    <w:lvl w:ilvl="3">
      <w:start w:val="6"/>
      <w:numFmt w:val="decimal"/>
      <w:lvlText w:val="%1.%2.%3.%4."/>
      <w:lvlJc w:val="left"/>
      <w:pPr>
        <w:ind w:left="1200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auto"/>
      </w:rPr>
    </w:lvl>
  </w:abstractNum>
  <w:abstractNum w:abstractNumId="38" w15:restartNumberingAfterBreak="0">
    <w:nsid w:val="68763A1B"/>
    <w:multiLevelType w:val="hybridMultilevel"/>
    <w:tmpl w:val="DB76F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930EBF"/>
    <w:multiLevelType w:val="hybridMultilevel"/>
    <w:tmpl w:val="594EA10C"/>
    <w:lvl w:ilvl="0" w:tplc="1B5CDE72">
      <w:start w:val="1"/>
      <w:numFmt w:val="lowerLetter"/>
      <w:lvlText w:val="%1)"/>
      <w:lvlJc w:val="left"/>
      <w:pPr>
        <w:ind w:left="1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8" w:hanging="360"/>
      </w:pPr>
    </w:lvl>
    <w:lvl w:ilvl="2" w:tplc="0415001B" w:tentative="1">
      <w:start w:val="1"/>
      <w:numFmt w:val="lowerRoman"/>
      <w:lvlText w:val="%3."/>
      <w:lvlJc w:val="right"/>
      <w:pPr>
        <w:ind w:left="3058" w:hanging="180"/>
      </w:pPr>
    </w:lvl>
    <w:lvl w:ilvl="3" w:tplc="0415000F" w:tentative="1">
      <w:start w:val="1"/>
      <w:numFmt w:val="decimal"/>
      <w:lvlText w:val="%4."/>
      <w:lvlJc w:val="left"/>
      <w:pPr>
        <w:ind w:left="3778" w:hanging="360"/>
      </w:pPr>
    </w:lvl>
    <w:lvl w:ilvl="4" w:tplc="04150019" w:tentative="1">
      <w:start w:val="1"/>
      <w:numFmt w:val="lowerLetter"/>
      <w:lvlText w:val="%5."/>
      <w:lvlJc w:val="left"/>
      <w:pPr>
        <w:ind w:left="4498" w:hanging="360"/>
      </w:pPr>
    </w:lvl>
    <w:lvl w:ilvl="5" w:tplc="0415001B" w:tentative="1">
      <w:start w:val="1"/>
      <w:numFmt w:val="lowerRoman"/>
      <w:lvlText w:val="%6."/>
      <w:lvlJc w:val="right"/>
      <w:pPr>
        <w:ind w:left="5218" w:hanging="180"/>
      </w:pPr>
    </w:lvl>
    <w:lvl w:ilvl="6" w:tplc="0415000F" w:tentative="1">
      <w:start w:val="1"/>
      <w:numFmt w:val="decimal"/>
      <w:lvlText w:val="%7."/>
      <w:lvlJc w:val="left"/>
      <w:pPr>
        <w:ind w:left="5938" w:hanging="360"/>
      </w:pPr>
    </w:lvl>
    <w:lvl w:ilvl="7" w:tplc="04150019" w:tentative="1">
      <w:start w:val="1"/>
      <w:numFmt w:val="lowerLetter"/>
      <w:lvlText w:val="%8."/>
      <w:lvlJc w:val="left"/>
      <w:pPr>
        <w:ind w:left="6658" w:hanging="360"/>
      </w:pPr>
    </w:lvl>
    <w:lvl w:ilvl="8" w:tplc="0415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40" w15:restartNumberingAfterBreak="0">
    <w:nsid w:val="68B5268C"/>
    <w:multiLevelType w:val="hybridMultilevel"/>
    <w:tmpl w:val="7B7A64B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6BAA2714"/>
    <w:multiLevelType w:val="hybridMultilevel"/>
    <w:tmpl w:val="ECF65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D607E7"/>
    <w:multiLevelType w:val="hybridMultilevel"/>
    <w:tmpl w:val="915848C0"/>
    <w:lvl w:ilvl="0" w:tplc="3E5EEA1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6F090C31"/>
    <w:multiLevelType w:val="hybridMultilevel"/>
    <w:tmpl w:val="D968F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A54AA8"/>
    <w:multiLevelType w:val="hybridMultilevel"/>
    <w:tmpl w:val="BB148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D6121C"/>
    <w:multiLevelType w:val="hybridMultilevel"/>
    <w:tmpl w:val="80F0D946"/>
    <w:lvl w:ilvl="0" w:tplc="EB640AA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755C1037"/>
    <w:multiLevelType w:val="hybridMultilevel"/>
    <w:tmpl w:val="7DA49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75254"/>
    <w:multiLevelType w:val="multilevel"/>
    <w:tmpl w:val="D9A88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8" w15:restartNumberingAfterBreak="0">
    <w:nsid w:val="78B50E35"/>
    <w:multiLevelType w:val="hybridMultilevel"/>
    <w:tmpl w:val="80B4E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A9A2F99"/>
    <w:multiLevelType w:val="hybridMultilevel"/>
    <w:tmpl w:val="96FCDCFA"/>
    <w:lvl w:ilvl="0" w:tplc="DED8B7A8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0" w15:restartNumberingAfterBreak="0">
    <w:nsid w:val="7ED46704"/>
    <w:multiLevelType w:val="hybridMultilevel"/>
    <w:tmpl w:val="7D328DA2"/>
    <w:lvl w:ilvl="0" w:tplc="0415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51" w15:restartNumberingAfterBreak="0">
    <w:nsid w:val="7FAD72A5"/>
    <w:multiLevelType w:val="hybridMultilevel"/>
    <w:tmpl w:val="C92A04CA"/>
    <w:lvl w:ilvl="0" w:tplc="04150001">
      <w:start w:val="1"/>
      <w:numFmt w:val="bullet"/>
      <w:lvlText w:val=""/>
      <w:lvlJc w:val="left"/>
      <w:pPr>
        <w:ind w:left="-107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355" w:hanging="360"/>
      </w:pPr>
    </w:lvl>
    <w:lvl w:ilvl="2" w:tplc="0415001B">
      <w:start w:val="1"/>
      <w:numFmt w:val="lowerRoman"/>
      <w:lvlText w:val="%3."/>
      <w:lvlJc w:val="right"/>
      <w:pPr>
        <w:ind w:left="365" w:hanging="180"/>
      </w:pPr>
    </w:lvl>
    <w:lvl w:ilvl="3" w:tplc="0415000F">
      <w:start w:val="1"/>
      <w:numFmt w:val="decimal"/>
      <w:lvlText w:val="%4."/>
      <w:lvlJc w:val="left"/>
      <w:pPr>
        <w:ind w:left="1085" w:hanging="360"/>
      </w:pPr>
    </w:lvl>
    <w:lvl w:ilvl="4" w:tplc="04150019">
      <w:start w:val="1"/>
      <w:numFmt w:val="lowerLetter"/>
      <w:lvlText w:val="%5."/>
      <w:lvlJc w:val="left"/>
      <w:pPr>
        <w:ind w:left="1805" w:hanging="360"/>
      </w:pPr>
    </w:lvl>
    <w:lvl w:ilvl="5" w:tplc="0415001B" w:tentative="1">
      <w:start w:val="1"/>
      <w:numFmt w:val="lowerRoman"/>
      <w:lvlText w:val="%6."/>
      <w:lvlJc w:val="right"/>
      <w:pPr>
        <w:ind w:left="2525" w:hanging="180"/>
      </w:pPr>
    </w:lvl>
    <w:lvl w:ilvl="6" w:tplc="0415000F" w:tentative="1">
      <w:start w:val="1"/>
      <w:numFmt w:val="decimal"/>
      <w:lvlText w:val="%7."/>
      <w:lvlJc w:val="left"/>
      <w:pPr>
        <w:ind w:left="3245" w:hanging="360"/>
      </w:pPr>
    </w:lvl>
    <w:lvl w:ilvl="7" w:tplc="04150019" w:tentative="1">
      <w:start w:val="1"/>
      <w:numFmt w:val="lowerLetter"/>
      <w:lvlText w:val="%8."/>
      <w:lvlJc w:val="left"/>
      <w:pPr>
        <w:ind w:left="3965" w:hanging="360"/>
      </w:pPr>
    </w:lvl>
    <w:lvl w:ilvl="8" w:tplc="0415001B" w:tentative="1">
      <w:start w:val="1"/>
      <w:numFmt w:val="lowerRoman"/>
      <w:lvlText w:val="%9."/>
      <w:lvlJc w:val="right"/>
      <w:pPr>
        <w:ind w:left="4685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1"/>
  </w:num>
  <w:num w:numId="5">
    <w:abstractNumId w:val="25"/>
  </w:num>
  <w:num w:numId="6">
    <w:abstractNumId w:val="18"/>
  </w:num>
  <w:num w:numId="7">
    <w:abstractNumId w:val="45"/>
  </w:num>
  <w:num w:numId="8">
    <w:abstractNumId w:val="11"/>
  </w:num>
  <w:num w:numId="9">
    <w:abstractNumId w:val="48"/>
  </w:num>
  <w:num w:numId="10">
    <w:abstractNumId w:val="15"/>
  </w:num>
  <w:num w:numId="11">
    <w:abstractNumId w:val="9"/>
  </w:num>
  <w:num w:numId="12">
    <w:abstractNumId w:val="38"/>
  </w:num>
  <w:num w:numId="13">
    <w:abstractNumId w:val="7"/>
  </w:num>
  <w:num w:numId="14">
    <w:abstractNumId w:val="32"/>
  </w:num>
  <w:num w:numId="15">
    <w:abstractNumId w:val="0"/>
  </w:num>
  <w:num w:numId="16">
    <w:abstractNumId w:val="44"/>
  </w:num>
  <w:num w:numId="17">
    <w:abstractNumId w:val="43"/>
  </w:num>
  <w:num w:numId="18">
    <w:abstractNumId w:val="40"/>
  </w:num>
  <w:num w:numId="19">
    <w:abstractNumId w:val="17"/>
  </w:num>
  <w:num w:numId="20">
    <w:abstractNumId w:val="33"/>
  </w:num>
  <w:num w:numId="21">
    <w:abstractNumId w:val="19"/>
  </w:num>
  <w:num w:numId="22">
    <w:abstractNumId w:val="16"/>
  </w:num>
  <w:num w:numId="23">
    <w:abstractNumId w:val="29"/>
  </w:num>
  <w:num w:numId="24">
    <w:abstractNumId w:val="50"/>
  </w:num>
  <w:num w:numId="25">
    <w:abstractNumId w:val="5"/>
  </w:num>
  <w:num w:numId="26">
    <w:abstractNumId w:val="20"/>
  </w:num>
  <w:num w:numId="27">
    <w:abstractNumId w:val="24"/>
  </w:num>
  <w:num w:numId="28">
    <w:abstractNumId w:val="2"/>
  </w:num>
  <w:num w:numId="29">
    <w:abstractNumId w:val="28"/>
  </w:num>
  <w:num w:numId="30">
    <w:abstractNumId w:val="22"/>
  </w:num>
  <w:num w:numId="31">
    <w:abstractNumId w:val="13"/>
  </w:num>
  <w:num w:numId="32">
    <w:abstractNumId w:val="34"/>
  </w:num>
  <w:num w:numId="33">
    <w:abstractNumId w:val="37"/>
  </w:num>
  <w:num w:numId="34">
    <w:abstractNumId w:val="21"/>
  </w:num>
  <w:num w:numId="35">
    <w:abstractNumId w:val="36"/>
  </w:num>
  <w:num w:numId="36">
    <w:abstractNumId w:val="30"/>
  </w:num>
  <w:num w:numId="37">
    <w:abstractNumId w:val="1"/>
  </w:num>
  <w:num w:numId="38">
    <w:abstractNumId w:val="8"/>
  </w:num>
  <w:num w:numId="39">
    <w:abstractNumId w:val="4"/>
  </w:num>
  <w:num w:numId="40">
    <w:abstractNumId w:val="6"/>
  </w:num>
  <w:num w:numId="41">
    <w:abstractNumId w:val="39"/>
  </w:num>
  <w:num w:numId="42">
    <w:abstractNumId w:val="23"/>
  </w:num>
  <w:num w:numId="43">
    <w:abstractNumId w:val="47"/>
  </w:num>
  <w:num w:numId="44">
    <w:abstractNumId w:val="49"/>
  </w:num>
  <w:num w:numId="45">
    <w:abstractNumId w:val="35"/>
  </w:num>
  <w:num w:numId="46">
    <w:abstractNumId w:val="14"/>
  </w:num>
  <w:num w:numId="47">
    <w:abstractNumId w:val="31"/>
  </w:num>
  <w:num w:numId="48">
    <w:abstractNumId w:val="51"/>
  </w:num>
  <w:num w:numId="49">
    <w:abstractNumId w:val="42"/>
  </w:num>
  <w:num w:numId="50">
    <w:abstractNumId w:val="26"/>
  </w:num>
  <w:num w:numId="51">
    <w:abstractNumId w:val="46"/>
  </w:num>
  <w:num w:numId="52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38"/>
    <w:rsid w:val="00000B70"/>
    <w:rsid w:val="00000F83"/>
    <w:rsid w:val="00000FB9"/>
    <w:rsid w:val="0000260A"/>
    <w:rsid w:val="0000287C"/>
    <w:rsid w:val="00002AB7"/>
    <w:rsid w:val="000030EF"/>
    <w:rsid w:val="0000380D"/>
    <w:rsid w:val="00003D43"/>
    <w:rsid w:val="000043D6"/>
    <w:rsid w:val="00005528"/>
    <w:rsid w:val="00005AA1"/>
    <w:rsid w:val="0000616A"/>
    <w:rsid w:val="00006903"/>
    <w:rsid w:val="0000745D"/>
    <w:rsid w:val="00010E7C"/>
    <w:rsid w:val="000110DF"/>
    <w:rsid w:val="0001112A"/>
    <w:rsid w:val="000111B9"/>
    <w:rsid w:val="000112CD"/>
    <w:rsid w:val="00012201"/>
    <w:rsid w:val="00012834"/>
    <w:rsid w:val="000128D5"/>
    <w:rsid w:val="00014183"/>
    <w:rsid w:val="0001570F"/>
    <w:rsid w:val="000178C4"/>
    <w:rsid w:val="00017B73"/>
    <w:rsid w:val="00022B76"/>
    <w:rsid w:val="00022BB3"/>
    <w:rsid w:val="00024364"/>
    <w:rsid w:val="000246FE"/>
    <w:rsid w:val="00024E2B"/>
    <w:rsid w:val="00025786"/>
    <w:rsid w:val="000261B8"/>
    <w:rsid w:val="000261FA"/>
    <w:rsid w:val="000265C8"/>
    <w:rsid w:val="00026827"/>
    <w:rsid w:val="00026BCA"/>
    <w:rsid w:val="000270A9"/>
    <w:rsid w:val="0003008C"/>
    <w:rsid w:val="0003031F"/>
    <w:rsid w:val="00030606"/>
    <w:rsid w:val="00030BF5"/>
    <w:rsid w:val="00031013"/>
    <w:rsid w:val="00031BC7"/>
    <w:rsid w:val="0003275D"/>
    <w:rsid w:val="000328DF"/>
    <w:rsid w:val="0003306E"/>
    <w:rsid w:val="000330A5"/>
    <w:rsid w:val="000331EE"/>
    <w:rsid w:val="00033854"/>
    <w:rsid w:val="0003387D"/>
    <w:rsid w:val="0003422D"/>
    <w:rsid w:val="000344C9"/>
    <w:rsid w:val="00035B27"/>
    <w:rsid w:val="00035CD1"/>
    <w:rsid w:val="000360EB"/>
    <w:rsid w:val="0003702B"/>
    <w:rsid w:val="000417F3"/>
    <w:rsid w:val="000418E6"/>
    <w:rsid w:val="00041A64"/>
    <w:rsid w:val="00044973"/>
    <w:rsid w:val="0004498D"/>
    <w:rsid w:val="00046474"/>
    <w:rsid w:val="00046BB0"/>
    <w:rsid w:val="0004763D"/>
    <w:rsid w:val="00050417"/>
    <w:rsid w:val="00051623"/>
    <w:rsid w:val="00052339"/>
    <w:rsid w:val="00053609"/>
    <w:rsid w:val="000540D1"/>
    <w:rsid w:val="00054336"/>
    <w:rsid w:val="0005508C"/>
    <w:rsid w:val="00056071"/>
    <w:rsid w:val="00057057"/>
    <w:rsid w:val="000577BF"/>
    <w:rsid w:val="0005799D"/>
    <w:rsid w:val="00057D92"/>
    <w:rsid w:val="000611DC"/>
    <w:rsid w:val="000613C2"/>
    <w:rsid w:val="00061615"/>
    <w:rsid w:val="00061956"/>
    <w:rsid w:val="00061B05"/>
    <w:rsid w:val="00064CF9"/>
    <w:rsid w:val="00065EE0"/>
    <w:rsid w:val="00066BB7"/>
    <w:rsid w:val="000706CA"/>
    <w:rsid w:val="00070EC1"/>
    <w:rsid w:val="00071A9E"/>
    <w:rsid w:val="00072315"/>
    <w:rsid w:val="0007288F"/>
    <w:rsid w:val="00072A78"/>
    <w:rsid w:val="00072E9E"/>
    <w:rsid w:val="00073BFD"/>
    <w:rsid w:val="0007416D"/>
    <w:rsid w:val="00074861"/>
    <w:rsid w:val="000763ED"/>
    <w:rsid w:val="000764D7"/>
    <w:rsid w:val="00076901"/>
    <w:rsid w:val="00076A53"/>
    <w:rsid w:val="000771C2"/>
    <w:rsid w:val="000773CB"/>
    <w:rsid w:val="00077ADE"/>
    <w:rsid w:val="00080C34"/>
    <w:rsid w:val="00081140"/>
    <w:rsid w:val="00081AD6"/>
    <w:rsid w:val="000820E1"/>
    <w:rsid w:val="0008303C"/>
    <w:rsid w:val="0008360E"/>
    <w:rsid w:val="00083AEA"/>
    <w:rsid w:val="00085D6D"/>
    <w:rsid w:val="000875F5"/>
    <w:rsid w:val="00087D30"/>
    <w:rsid w:val="00090380"/>
    <w:rsid w:val="00091282"/>
    <w:rsid w:val="00091890"/>
    <w:rsid w:val="000922A0"/>
    <w:rsid w:val="00092A5D"/>
    <w:rsid w:val="00093289"/>
    <w:rsid w:val="00093660"/>
    <w:rsid w:val="000942F0"/>
    <w:rsid w:val="0009592D"/>
    <w:rsid w:val="00096270"/>
    <w:rsid w:val="000A171E"/>
    <w:rsid w:val="000A185C"/>
    <w:rsid w:val="000A1B52"/>
    <w:rsid w:val="000A24FF"/>
    <w:rsid w:val="000A2EB1"/>
    <w:rsid w:val="000A38D6"/>
    <w:rsid w:val="000A49A4"/>
    <w:rsid w:val="000A49F1"/>
    <w:rsid w:val="000B0CAD"/>
    <w:rsid w:val="000B0FF5"/>
    <w:rsid w:val="000B11B3"/>
    <w:rsid w:val="000B1230"/>
    <w:rsid w:val="000B18AA"/>
    <w:rsid w:val="000B1E4F"/>
    <w:rsid w:val="000B1F0E"/>
    <w:rsid w:val="000B47D5"/>
    <w:rsid w:val="000B4DFD"/>
    <w:rsid w:val="000B4E7E"/>
    <w:rsid w:val="000B5394"/>
    <w:rsid w:val="000B5897"/>
    <w:rsid w:val="000B5972"/>
    <w:rsid w:val="000B66CB"/>
    <w:rsid w:val="000B724B"/>
    <w:rsid w:val="000C2083"/>
    <w:rsid w:val="000C2FCE"/>
    <w:rsid w:val="000C343E"/>
    <w:rsid w:val="000C3C87"/>
    <w:rsid w:val="000C4778"/>
    <w:rsid w:val="000C5258"/>
    <w:rsid w:val="000C6305"/>
    <w:rsid w:val="000C7236"/>
    <w:rsid w:val="000C7651"/>
    <w:rsid w:val="000C78FE"/>
    <w:rsid w:val="000D14B6"/>
    <w:rsid w:val="000D1CC7"/>
    <w:rsid w:val="000D2059"/>
    <w:rsid w:val="000D2841"/>
    <w:rsid w:val="000D2A7E"/>
    <w:rsid w:val="000D4C03"/>
    <w:rsid w:val="000D5303"/>
    <w:rsid w:val="000E19D4"/>
    <w:rsid w:val="000E340F"/>
    <w:rsid w:val="000E35F6"/>
    <w:rsid w:val="000E41A7"/>
    <w:rsid w:val="000E491D"/>
    <w:rsid w:val="000E4955"/>
    <w:rsid w:val="000E5BDD"/>
    <w:rsid w:val="000E5BF8"/>
    <w:rsid w:val="000E5D2E"/>
    <w:rsid w:val="000E5EB7"/>
    <w:rsid w:val="000E6783"/>
    <w:rsid w:val="000E7177"/>
    <w:rsid w:val="000E72EA"/>
    <w:rsid w:val="000F1083"/>
    <w:rsid w:val="000F1373"/>
    <w:rsid w:val="000F19F5"/>
    <w:rsid w:val="000F24A2"/>
    <w:rsid w:val="000F3019"/>
    <w:rsid w:val="000F301D"/>
    <w:rsid w:val="000F32B9"/>
    <w:rsid w:val="000F480B"/>
    <w:rsid w:val="000F4F0E"/>
    <w:rsid w:val="000F5BC9"/>
    <w:rsid w:val="000F706C"/>
    <w:rsid w:val="000F77CA"/>
    <w:rsid w:val="00101E24"/>
    <w:rsid w:val="00102B22"/>
    <w:rsid w:val="00103272"/>
    <w:rsid w:val="00103B89"/>
    <w:rsid w:val="00103DC0"/>
    <w:rsid w:val="00105126"/>
    <w:rsid w:val="00105FB1"/>
    <w:rsid w:val="00106BF4"/>
    <w:rsid w:val="0010770A"/>
    <w:rsid w:val="00107FB3"/>
    <w:rsid w:val="001119D4"/>
    <w:rsid w:val="00112604"/>
    <w:rsid w:val="00112D64"/>
    <w:rsid w:val="00112E60"/>
    <w:rsid w:val="00113AB8"/>
    <w:rsid w:val="00114625"/>
    <w:rsid w:val="001148A2"/>
    <w:rsid w:val="00114FB1"/>
    <w:rsid w:val="00115234"/>
    <w:rsid w:val="00115514"/>
    <w:rsid w:val="001157EB"/>
    <w:rsid w:val="00115A08"/>
    <w:rsid w:val="00116986"/>
    <w:rsid w:val="00116D48"/>
    <w:rsid w:val="0012018D"/>
    <w:rsid w:val="0012020E"/>
    <w:rsid w:val="00120BEF"/>
    <w:rsid w:val="001220F0"/>
    <w:rsid w:val="00123DE3"/>
    <w:rsid w:val="00124947"/>
    <w:rsid w:val="00124BF4"/>
    <w:rsid w:val="0012541A"/>
    <w:rsid w:val="00125986"/>
    <w:rsid w:val="00125C4D"/>
    <w:rsid w:val="00125F76"/>
    <w:rsid w:val="0012726A"/>
    <w:rsid w:val="00130F27"/>
    <w:rsid w:val="00131B49"/>
    <w:rsid w:val="00133BF8"/>
    <w:rsid w:val="00135441"/>
    <w:rsid w:val="00135645"/>
    <w:rsid w:val="0013643C"/>
    <w:rsid w:val="001369E9"/>
    <w:rsid w:val="001370D0"/>
    <w:rsid w:val="00140B88"/>
    <w:rsid w:val="001427DF"/>
    <w:rsid w:val="00143BCA"/>
    <w:rsid w:val="00143EA1"/>
    <w:rsid w:val="0014581F"/>
    <w:rsid w:val="00145E53"/>
    <w:rsid w:val="00146505"/>
    <w:rsid w:val="00146E7E"/>
    <w:rsid w:val="001507C8"/>
    <w:rsid w:val="001509D7"/>
    <w:rsid w:val="00151184"/>
    <w:rsid w:val="001512FC"/>
    <w:rsid w:val="00152A7D"/>
    <w:rsid w:val="00152CC1"/>
    <w:rsid w:val="0015326C"/>
    <w:rsid w:val="001545E8"/>
    <w:rsid w:val="00155258"/>
    <w:rsid w:val="001573A9"/>
    <w:rsid w:val="001604FE"/>
    <w:rsid w:val="001609F2"/>
    <w:rsid w:val="001618E2"/>
    <w:rsid w:val="00162C14"/>
    <w:rsid w:val="00162E4B"/>
    <w:rsid w:val="00165A7B"/>
    <w:rsid w:val="001675F3"/>
    <w:rsid w:val="001676DA"/>
    <w:rsid w:val="00170010"/>
    <w:rsid w:val="001700BA"/>
    <w:rsid w:val="00170453"/>
    <w:rsid w:val="001704AE"/>
    <w:rsid w:val="00173957"/>
    <w:rsid w:val="0017414C"/>
    <w:rsid w:val="00174339"/>
    <w:rsid w:val="00175639"/>
    <w:rsid w:val="00176574"/>
    <w:rsid w:val="001767AE"/>
    <w:rsid w:val="00177F98"/>
    <w:rsid w:val="00180A13"/>
    <w:rsid w:val="00180A42"/>
    <w:rsid w:val="00180C09"/>
    <w:rsid w:val="00181781"/>
    <w:rsid w:val="00181CB2"/>
    <w:rsid w:val="00182330"/>
    <w:rsid w:val="00183A93"/>
    <w:rsid w:val="00183CFF"/>
    <w:rsid w:val="00183F83"/>
    <w:rsid w:val="00186D2A"/>
    <w:rsid w:val="00187096"/>
    <w:rsid w:val="00190FCD"/>
    <w:rsid w:val="00191162"/>
    <w:rsid w:val="00191885"/>
    <w:rsid w:val="00191910"/>
    <w:rsid w:val="00192865"/>
    <w:rsid w:val="00194BC3"/>
    <w:rsid w:val="001952BE"/>
    <w:rsid w:val="0019753E"/>
    <w:rsid w:val="001979BB"/>
    <w:rsid w:val="001A0E4D"/>
    <w:rsid w:val="001A113F"/>
    <w:rsid w:val="001A118D"/>
    <w:rsid w:val="001A12A3"/>
    <w:rsid w:val="001A16F5"/>
    <w:rsid w:val="001A173C"/>
    <w:rsid w:val="001A2158"/>
    <w:rsid w:val="001A273A"/>
    <w:rsid w:val="001A32A5"/>
    <w:rsid w:val="001A4996"/>
    <w:rsid w:val="001A4DBE"/>
    <w:rsid w:val="001A67F5"/>
    <w:rsid w:val="001A713B"/>
    <w:rsid w:val="001B0E60"/>
    <w:rsid w:val="001B1551"/>
    <w:rsid w:val="001B1C92"/>
    <w:rsid w:val="001B1F5B"/>
    <w:rsid w:val="001B25D7"/>
    <w:rsid w:val="001B32A5"/>
    <w:rsid w:val="001B5A99"/>
    <w:rsid w:val="001B5B45"/>
    <w:rsid w:val="001B6026"/>
    <w:rsid w:val="001B665B"/>
    <w:rsid w:val="001B7A0D"/>
    <w:rsid w:val="001B7F67"/>
    <w:rsid w:val="001C0BD7"/>
    <w:rsid w:val="001C2C12"/>
    <w:rsid w:val="001C497B"/>
    <w:rsid w:val="001C5703"/>
    <w:rsid w:val="001C59D9"/>
    <w:rsid w:val="001C5F47"/>
    <w:rsid w:val="001C68C2"/>
    <w:rsid w:val="001C7A42"/>
    <w:rsid w:val="001D0D05"/>
    <w:rsid w:val="001D1090"/>
    <w:rsid w:val="001D1397"/>
    <w:rsid w:val="001D1B7A"/>
    <w:rsid w:val="001D3BB4"/>
    <w:rsid w:val="001D4242"/>
    <w:rsid w:val="001D4614"/>
    <w:rsid w:val="001D72F2"/>
    <w:rsid w:val="001E00D5"/>
    <w:rsid w:val="001E0CB1"/>
    <w:rsid w:val="001E3E78"/>
    <w:rsid w:val="001E51C0"/>
    <w:rsid w:val="001E5DAC"/>
    <w:rsid w:val="001E610A"/>
    <w:rsid w:val="001E6920"/>
    <w:rsid w:val="001E6DD2"/>
    <w:rsid w:val="001F00F4"/>
    <w:rsid w:val="001F0A83"/>
    <w:rsid w:val="001F238E"/>
    <w:rsid w:val="001F45F6"/>
    <w:rsid w:val="001F465B"/>
    <w:rsid w:val="001F591A"/>
    <w:rsid w:val="001F678F"/>
    <w:rsid w:val="001F79D0"/>
    <w:rsid w:val="001F7B21"/>
    <w:rsid w:val="002024FC"/>
    <w:rsid w:val="00202644"/>
    <w:rsid w:val="00202F23"/>
    <w:rsid w:val="0020450C"/>
    <w:rsid w:val="002049EF"/>
    <w:rsid w:val="00205FB1"/>
    <w:rsid w:val="002060AE"/>
    <w:rsid w:val="00206DF7"/>
    <w:rsid w:val="00211D68"/>
    <w:rsid w:val="002122CA"/>
    <w:rsid w:val="00212371"/>
    <w:rsid w:val="0021415C"/>
    <w:rsid w:val="00214847"/>
    <w:rsid w:val="00216362"/>
    <w:rsid w:val="002166A4"/>
    <w:rsid w:val="002179EA"/>
    <w:rsid w:val="00221174"/>
    <w:rsid w:val="002215EB"/>
    <w:rsid w:val="002225E0"/>
    <w:rsid w:val="00222637"/>
    <w:rsid w:val="00222FC1"/>
    <w:rsid w:val="002241C6"/>
    <w:rsid w:val="00226FEE"/>
    <w:rsid w:val="00227C73"/>
    <w:rsid w:val="00230F40"/>
    <w:rsid w:val="002313D5"/>
    <w:rsid w:val="00231B7C"/>
    <w:rsid w:val="00232F0C"/>
    <w:rsid w:val="00233A90"/>
    <w:rsid w:val="00234288"/>
    <w:rsid w:val="002348B0"/>
    <w:rsid w:val="0023592F"/>
    <w:rsid w:val="00236A4E"/>
    <w:rsid w:val="00237551"/>
    <w:rsid w:val="00240962"/>
    <w:rsid w:val="0024186C"/>
    <w:rsid w:val="0024339D"/>
    <w:rsid w:val="00244DC9"/>
    <w:rsid w:val="00245D6A"/>
    <w:rsid w:val="002466D2"/>
    <w:rsid w:val="00247639"/>
    <w:rsid w:val="00250373"/>
    <w:rsid w:val="00251AE6"/>
    <w:rsid w:val="00252583"/>
    <w:rsid w:val="002526F1"/>
    <w:rsid w:val="002534D6"/>
    <w:rsid w:val="00254F76"/>
    <w:rsid w:val="00255050"/>
    <w:rsid w:val="002552C1"/>
    <w:rsid w:val="002555E9"/>
    <w:rsid w:val="00256B1B"/>
    <w:rsid w:val="00256EBD"/>
    <w:rsid w:val="00257A80"/>
    <w:rsid w:val="00257D25"/>
    <w:rsid w:val="0026037B"/>
    <w:rsid w:val="00260832"/>
    <w:rsid w:val="00261359"/>
    <w:rsid w:val="00262415"/>
    <w:rsid w:val="00262EED"/>
    <w:rsid w:val="002656EE"/>
    <w:rsid w:val="00266660"/>
    <w:rsid w:val="00266B7B"/>
    <w:rsid w:val="00267E03"/>
    <w:rsid w:val="00267F27"/>
    <w:rsid w:val="002701D6"/>
    <w:rsid w:val="00271C70"/>
    <w:rsid w:val="00272152"/>
    <w:rsid w:val="00273750"/>
    <w:rsid w:val="00275BC9"/>
    <w:rsid w:val="002776BC"/>
    <w:rsid w:val="002809D5"/>
    <w:rsid w:val="00280EEC"/>
    <w:rsid w:val="00281215"/>
    <w:rsid w:val="00281620"/>
    <w:rsid w:val="00281D0A"/>
    <w:rsid w:val="0028221E"/>
    <w:rsid w:val="00282229"/>
    <w:rsid w:val="002831F0"/>
    <w:rsid w:val="00285249"/>
    <w:rsid w:val="0028551C"/>
    <w:rsid w:val="00286DE6"/>
    <w:rsid w:val="002870DB"/>
    <w:rsid w:val="00287A95"/>
    <w:rsid w:val="0029042A"/>
    <w:rsid w:val="00291BCB"/>
    <w:rsid w:val="002930A4"/>
    <w:rsid w:val="00293E69"/>
    <w:rsid w:val="00293E95"/>
    <w:rsid w:val="002957C3"/>
    <w:rsid w:val="002979F4"/>
    <w:rsid w:val="002A023D"/>
    <w:rsid w:val="002A0E81"/>
    <w:rsid w:val="002A2B54"/>
    <w:rsid w:val="002A2F90"/>
    <w:rsid w:val="002A341A"/>
    <w:rsid w:val="002A43FD"/>
    <w:rsid w:val="002A4B08"/>
    <w:rsid w:val="002A4C5C"/>
    <w:rsid w:val="002A5784"/>
    <w:rsid w:val="002A58C1"/>
    <w:rsid w:val="002A604C"/>
    <w:rsid w:val="002A69B2"/>
    <w:rsid w:val="002A6AB3"/>
    <w:rsid w:val="002A6D51"/>
    <w:rsid w:val="002A7428"/>
    <w:rsid w:val="002A7CEB"/>
    <w:rsid w:val="002B1B58"/>
    <w:rsid w:val="002B1DCA"/>
    <w:rsid w:val="002B2628"/>
    <w:rsid w:val="002B2DED"/>
    <w:rsid w:val="002B32A9"/>
    <w:rsid w:val="002B393F"/>
    <w:rsid w:val="002B54E7"/>
    <w:rsid w:val="002B5832"/>
    <w:rsid w:val="002B60C2"/>
    <w:rsid w:val="002B6907"/>
    <w:rsid w:val="002B6D31"/>
    <w:rsid w:val="002B6E05"/>
    <w:rsid w:val="002B6EAC"/>
    <w:rsid w:val="002B759D"/>
    <w:rsid w:val="002B7CE2"/>
    <w:rsid w:val="002B7E2A"/>
    <w:rsid w:val="002C0347"/>
    <w:rsid w:val="002C0C50"/>
    <w:rsid w:val="002C14EB"/>
    <w:rsid w:val="002C1714"/>
    <w:rsid w:val="002C33C5"/>
    <w:rsid w:val="002C5DBD"/>
    <w:rsid w:val="002C6190"/>
    <w:rsid w:val="002C66FB"/>
    <w:rsid w:val="002C67E8"/>
    <w:rsid w:val="002C6DF7"/>
    <w:rsid w:val="002C7B2D"/>
    <w:rsid w:val="002D1382"/>
    <w:rsid w:val="002D2A34"/>
    <w:rsid w:val="002D3D8E"/>
    <w:rsid w:val="002D452D"/>
    <w:rsid w:val="002D4E24"/>
    <w:rsid w:val="002D57EF"/>
    <w:rsid w:val="002D634F"/>
    <w:rsid w:val="002D6453"/>
    <w:rsid w:val="002D7989"/>
    <w:rsid w:val="002D7EE3"/>
    <w:rsid w:val="002E0F17"/>
    <w:rsid w:val="002E2028"/>
    <w:rsid w:val="002E25AA"/>
    <w:rsid w:val="002E2D16"/>
    <w:rsid w:val="002E41F4"/>
    <w:rsid w:val="002E424D"/>
    <w:rsid w:val="002E43B2"/>
    <w:rsid w:val="002E509F"/>
    <w:rsid w:val="002E6357"/>
    <w:rsid w:val="002F14A9"/>
    <w:rsid w:val="002F15E0"/>
    <w:rsid w:val="002F26CA"/>
    <w:rsid w:val="002F48CE"/>
    <w:rsid w:val="002F4D19"/>
    <w:rsid w:val="002F4EF5"/>
    <w:rsid w:val="002F5C6D"/>
    <w:rsid w:val="003021CF"/>
    <w:rsid w:val="003024D7"/>
    <w:rsid w:val="0030267C"/>
    <w:rsid w:val="003028C8"/>
    <w:rsid w:val="00303012"/>
    <w:rsid w:val="0030391E"/>
    <w:rsid w:val="0030548D"/>
    <w:rsid w:val="00305FEC"/>
    <w:rsid w:val="00306EB1"/>
    <w:rsid w:val="003071F1"/>
    <w:rsid w:val="00307D4D"/>
    <w:rsid w:val="00310A5A"/>
    <w:rsid w:val="00310EF6"/>
    <w:rsid w:val="00311503"/>
    <w:rsid w:val="003148C3"/>
    <w:rsid w:val="00314BC1"/>
    <w:rsid w:val="00315FF2"/>
    <w:rsid w:val="00316246"/>
    <w:rsid w:val="00316DCB"/>
    <w:rsid w:val="003176DB"/>
    <w:rsid w:val="003177E0"/>
    <w:rsid w:val="00322413"/>
    <w:rsid w:val="00323693"/>
    <w:rsid w:val="00323A02"/>
    <w:rsid w:val="0032527B"/>
    <w:rsid w:val="00325EF8"/>
    <w:rsid w:val="00326CBE"/>
    <w:rsid w:val="0032779C"/>
    <w:rsid w:val="0032782E"/>
    <w:rsid w:val="003279BD"/>
    <w:rsid w:val="003310A4"/>
    <w:rsid w:val="0033147E"/>
    <w:rsid w:val="00335469"/>
    <w:rsid w:val="0033597A"/>
    <w:rsid w:val="00336081"/>
    <w:rsid w:val="003363EF"/>
    <w:rsid w:val="0034002D"/>
    <w:rsid w:val="00340E7F"/>
    <w:rsid w:val="00340E88"/>
    <w:rsid w:val="003410F6"/>
    <w:rsid w:val="0034219A"/>
    <w:rsid w:val="00342333"/>
    <w:rsid w:val="0034275F"/>
    <w:rsid w:val="00342C56"/>
    <w:rsid w:val="00344B66"/>
    <w:rsid w:val="003452A5"/>
    <w:rsid w:val="00345392"/>
    <w:rsid w:val="00345E07"/>
    <w:rsid w:val="00345E9A"/>
    <w:rsid w:val="0034662B"/>
    <w:rsid w:val="00347674"/>
    <w:rsid w:val="003478D2"/>
    <w:rsid w:val="00347918"/>
    <w:rsid w:val="00350BA8"/>
    <w:rsid w:val="00352036"/>
    <w:rsid w:val="00352C55"/>
    <w:rsid w:val="00352E59"/>
    <w:rsid w:val="00353175"/>
    <w:rsid w:val="003536F1"/>
    <w:rsid w:val="00354823"/>
    <w:rsid w:val="00355413"/>
    <w:rsid w:val="00355C8F"/>
    <w:rsid w:val="0035788E"/>
    <w:rsid w:val="003612AB"/>
    <w:rsid w:val="00361A5B"/>
    <w:rsid w:val="00365149"/>
    <w:rsid w:val="00366AB8"/>
    <w:rsid w:val="00367E48"/>
    <w:rsid w:val="00370A28"/>
    <w:rsid w:val="00370A39"/>
    <w:rsid w:val="00370C38"/>
    <w:rsid w:val="00371D51"/>
    <w:rsid w:val="00371F79"/>
    <w:rsid w:val="003725AD"/>
    <w:rsid w:val="00373967"/>
    <w:rsid w:val="00375209"/>
    <w:rsid w:val="0037530E"/>
    <w:rsid w:val="00376686"/>
    <w:rsid w:val="0037712F"/>
    <w:rsid w:val="00377BCC"/>
    <w:rsid w:val="0038038D"/>
    <w:rsid w:val="00380442"/>
    <w:rsid w:val="00380D5D"/>
    <w:rsid w:val="0038183E"/>
    <w:rsid w:val="003819B3"/>
    <w:rsid w:val="0038302E"/>
    <w:rsid w:val="003849D2"/>
    <w:rsid w:val="00385A0B"/>
    <w:rsid w:val="00386FA9"/>
    <w:rsid w:val="00387389"/>
    <w:rsid w:val="00387686"/>
    <w:rsid w:val="00390F34"/>
    <w:rsid w:val="00392C5F"/>
    <w:rsid w:val="0039303F"/>
    <w:rsid w:val="0039336C"/>
    <w:rsid w:val="00394174"/>
    <w:rsid w:val="0039453C"/>
    <w:rsid w:val="00394787"/>
    <w:rsid w:val="00394B71"/>
    <w:rsid w:val="00395358"/>
    <w:rsid w:val="00395B31"/>
    <w:rsid w:val="00397544"/>
    <w:rsid w:val="00397811"/>
    <w:rsid w:val="003A01E0"/>
    <w:rsid w:val="003A18C2"/>
    <w:rsid w:val="003A41AC"/>
    <w:rsid w:val="003A45F7"/>
    <w:rsid w:val="003A4696"/>
    <w:rsid w:val="003A6B67"/>
    <w:rsid w:val="003A74EF"/>
    <w:rsid w:val="003B07D1"/>
    <w:rsid w:val="003B0C56"/>
    <w:rsid w:val="003B2266"/>
    <w:rsid w:val="003B2826"/>
    <w:rsid w:val="003B286A"/>
    <w:rsid w:val="003B4683"/>
    <w:rsid w:val="003B4B9E"/>
    <w:rsid w:val="003B4E22"/>
    <w:rsid w:val="003B4F8C"/>
    <w:rsid w:val="003B6AEB"/>
    <w:rsid w:val="003B6D64"/>
    <w:rsid w:val="003B7D32"/>
    <w:rsid w:val="003C291E"/>
    <w:rsid w:val="003C29D5"/>
    <w:rsid w:val="003C4527"/>
    <w:rsid w:val="003C4E22"/>
    <w:rsid w:val="003C4F9E"/>
    <w:rsid w:val="003C76C9"/>
    <w:rsid w:val="003C783A"/>
    <w:rsid w:val="003C7877"/>
    <w:rsid w:val="003D06B7"/>
    <w:rsid w:val="003D0E9A"/>
    <w:rsid w:val="003D2B78"/>
    <w:rsid w:val="003D450F"/>
    <w:rsid w:val="003D547A"/>
    <w:rsid w:val="003D6483"/>
    <w:rsid w:val="003D6ED6"/>
    <w:rsid w:val="003D6FAA"/>
    <w:rsid w:val="003D77B9"/>
    <w:rsid w:val="003D7D52"/>
    <w:rsid w:val="003E0355"/>
    <w:rsid w:val="003E1D09"/>
    <w:rsid w:val="003E23CA"/>
    <w:rsid w:val="003E2E48"/>
    <w:rsid w:val="003E3984"/>
    <w:rsid w:val="003E446F"/>
    <w:rsid w:val="003E4E3A"/>
    <w:rsid w:val="003E524A"/>
    <w:rsid w:val="003E6267"/>
    <w:rsid w:val="003E7292"/>
    <w:rsid w:val="003E7B94"/>
    <w:rsid w:val="003F3B9F"/>
    <w:rsid w:val="003F4E4B"/>
    <w:rsid w:val="003F5A63"/>
    <w:rsid w:val="00400420"/>
    <w:rsid w:val="00400727"/>
    <w:rsid w:val="004008DB"/>
    <w:rsid w:val="00401C54"/>
    <w:rsid w:val="00403FDB"/>
    <w:rsid w:val="00404B8B"/>
    <w:rsid w:val="0040538E"/>
    <w:rsid w:val="004063FA"/>
    <w:rsid w:val="004068C0"/>
    <w:rsid w:val="00407F28"/>
    <w:rsid w:val="004108BC"/>
    <w:rsid w:val="00411FA2"/>
    <w:rsid w:val="00412A22"/>
    <w:rsid w:val="00413BEF"/>
    <w:rsid w:val="00413D9F"/>
    <w:rsid w:val="004147DA"/>
    <w:rsid w:val="0041506C"/>
    <w:rsid w:val="00417207"/>
    <w:rsid w:val="00417612"/>
    <w:rsid w:val="0041761D"/>
    <w:rsid w:val="0042043A"/>
    <w:rsid w:val="0042128F"/>
    <w:rsid w:val="00422455"/>
    <w:rsid w:val="00423119"/>
    <w:rsid w:val="00423D06"/>
    <w:rsid w:val="00424097"/>
    <w:rsid w:val="004245F1"/>
    <w:rsid w:val="0042596B"/>
    <w:rsid w:val="00425EFA"/>
    <w:rsid w:val="00426025"/>
    <w:rsid w:val="00426FAE"/>
    <w:rsid w:val="004308F8"/>
    <w:rsid w:val="00431926"/>
    <w:rsid w:val="0043229A"/>
    <w:rsid w:val="004326B5"/>
    <w:rsid w:val="00433B48"/>
    <w:rsid w:val="00433CED"/>
    <w:rsid w:val="00435339"/>
    <w:rsid w:val="004354D4"/>
    <w:rsid w:val="0043580D"/>
    <w:rsid w:val="00437728"/>
    <w:rsid w:val="00437A50"/>
    <w:rsid w:val="00442979"/>
    <w:rsid w:val="00443611"/>
    <w:rsid w:val="0044394A"/>
    <w:rsid w:val="004446E0"/>
    <w:rsid w:val="00446AEF"/>
    <w:rsid w:val="0044727D"/>
    <w:rsid w:val="004472EC"/>
    <w:rsid w:val="00447EFB"/>
    <w:rsid w:val="00450197"/>
    <w:rsid w:val="00450B25"/>
    <w:rsid w:val="00450F29"/>
    <w:rsid w:val="00453554"/>
    <w:rsid w:val="00453B2C"/>
    <w:rsid w:val="00453CC5"/>
    <w:rsid w:val="00456A21"/>
    <w:rsid w:val="00456A47"/>
    <w:rsid w:val="00456E43"/>
    <w:rsid w:val="00457097"/>
    <w:rsid w:val="00457130"/>
    <w:rsid w:val="0046236D"/>
    <w:rsid w:val="00462788"/>
    <w:rsid w:val="00463F27"/>
    <w:rsid w:val="00463FF6"/>
    <w:rsid w:val="004641BA"/>
    <w:rsid w:val="004642D6"/>
    <w:rsid w:val="0046566F"/>
    <w:rsid w:val="0046683A"/>
    <w:rsid w:val="00466AE4"/>
    <w:rsid w:val="004679C2"/>
    <w:rsid w:val="00470F44"/>
    <w:rsid w:val="00471C80"/>
    <w:rsid w:val="00472522"/>
    <w:rsid w:val="0047255F"/>
    <w:rsid w:val="00472D80"/>
    <w:rsid w:val="00472E12"/>
    <w:rsid w:val="004734EA"/>
    <w:rsid w:val="00473B6E"/>
    <w:rsid w:val="00474F18"/>
    <w:rsid w:val="00475250"/>
    <w:rsid w:val="00476072"/>
    <w:rsid w:val="004760C9"/>
    <w:rsid w:val="00476118"/>
    <w:rsid w:val="00476141"/>
    <w:rsid w:val="004766D7"/>
    <w:rsid w:val="00480CBD"/>
    <w:rsid w:val="00481169"/>
    <w:rsid w:val="00481B81"/>
    <w:rsid w:val="004821FF"/>
    <w:rsid w:val="004822E4"/>
    <w:rsid w:val="0048264C"/>
    <w:rsid w:val="004832EA"/>
    <w:rsid w:val="0048427F"/>
    <w:rsid w:val="00484749"/>
    <w:rsid w:val="00485E04"/>
    <w:rsid w:val="004862CE"/>
    <w:rsid w:val="00486528"/>
    <w:rsid w:val="0048655B"/>
    <w:rsid w:val="00486775"/>
    <w:rsid w:val="00486A18"/>
    <w:rsid w:val="00487968"/>
    <w:rsid w:val="00487F77"/>
    <w:rsid w:val="00490BCA"/>
    <w:rsid w:val="00491130"/>
    <w:rsid w:val="004921F4"/>
    <w:rsid w:val="0049414D"/>
    <w:rsid w:val="00494A23"/>
    <w:rsid w:val="00496076"/>
    <w:rsid w:val="0049692E"/>
    <w:rsid w:val="00496C1F"/>
    <w:rsid w:val="00497980"/>
    <w:rsid w:val="004A1599"/>
    <w:rsid w:val="004A29AD"/>
    <w:rsid w:val="004A3368"/>
    <w:rsid w:val="004A3471"/>
    <w:rsid w:val="004A3D66"/>
    <w:rsid w:val="004A492D"/>
    <w:rsid w:val="004A4ADC"/>
    <w:rsid w:val="004A501B"/>
    <w:rsid w:val="004A72CC"/>
    <w:rsid w:val="004B0A57"/>
    <w:rsid w:val="004B110A"/>
    <w:rsid w:val="004B2DDB"/>
    <w:rsid w:val="004B2F67"/>
    <w:rsid w:val="004B3454"/>
    <w:rsid w:val="004B39B9"/>
    <w:rsid w:val="004B4204"/>
    <w:rsid w:val="004B5A1F"/>
    <w:rsid w:val="004B5DD6"/>
    <w:rsid w:val="004B69B0"/>
    <w:rsid w:val="004B6F80"/>
    <w:rsid w:val="004C34E0"/>
    <w:rsid w:val="004C4A50"/>
    <w:rsid w:val="004C4EB9"/>
    <w:rsid w:val="004C55D9"/>
    <w:rsid w:val="004C56C6"/>
    <w:rsid w:val="004C5D01"/>
    <w:rsid w:val="004D057F"/>
    <w:rsid w:val="004D0641"/>
    <w:rsid w:val="004D0CED"/>
    <w:rsid w:val="004D1A4E"/>
    <w:rsid w:val="004D2054"/>
    <w:rsid w:val="004D340B"/>
    <w:rsid w:val="004D4862"/>
    <w:rsid w:val="004D489D"/>
    <w:rsid w:val="004D53FC"/>
    <w:rsid w:val="004D6150"/>
    <w:rsid w:val="004D6B4C"/>
    <w:rsid w:val="004D744B"/>
    <w:rsid w:val="004D753B"/>
    <w:rsid w:val="004E020C"/>
    <w:rsid w:val="004E1FDF"/>
    <w:rsid w:val="004E2076"/>
    <w:rsid w:val="004E2DD4"/>
    <w:rsid w:val="004E3297"/>
    <w:rsid w:val="004E36B5"/>
    <w:rsid w:val="004E5A03"/>
    <w:rsid w:val="004E67AC"/>
    <w:rsid w:val="004E7459"/>
    <w:rsid w:val="004E760A"/>
    <w:rsid w:val="004E7742"/>
    <w:rsid w:val="004E7875"/>
    <w:rsid w:val="004E7A43"/>
    <w:rsid w:val="004E7D73"/>
    <w:rsid w:val="004F04C5"/>
    <w:rsid w:val="004F28F0"/>
    <w:rsid w:val="004F2C4D"/>
    <w:rsid w:val="004F2D70"/>
    <w:rsid w:val="004F3BE0"/>
    <w:rsid w:val="004F3D1C"/>
    <w:rsid w:val="004F4BA0"/>
    <w:rsid w:val="004F6A05"/>
    <w:rsid w:val="00500CF1"/>
    <w:rsid w:val="00502178"/>
    <w:rsid w:val="005043FD"/>
    <w:rsid w:val="00504CC3"/>
    <w:rsid w:val="00504F67"/>
    <w:rsid w:val="0050549C"/>
    <w:rsid w:val="00507887"/>
    <w:rsid w:val="00507925"/>
    <w:rsid w:val="005079CA"/>
    <w:rsid w:val="0051036B"/>
    <w:rsid w:val="005107DB"/>
    <w:rsid w:val="00513C12"/>
    <w:rsid w:val="00513C19"/>
    <w:rsid w:val="00514495"/>
    <w:rsid w:val="00514D44"/>
    <w:rsid w:val="00516749"/>
    <w:rsid w:val="0051684F"/>
    <w:rsid w:val="00516A03"/>
    <w:rsid w:val="0052029D"/>
    <w:rsid w:val="0052201B"/>
    <w:rsid w:val="005221D1"/>
    <w:rsid w:val="0052296E"/>
    <w:rsid w:val="00523B30"/>
    <w:rsid w:val="00524CB5"/>
    <w:rsid w:val="00525560"/>
    <w:rsid w:val="00525E53"/>
    <w:rsid w:val="00526014"/>
    <w:rsid w:val="0052635A"/>
    <w:rsid w:val="00526F29"/>
    <w:rsid w:val="0053042D"/>
    <w:rsid w:val="005313B3"/>
    <w:rsid w:val="005317E1"/>
    <w:rsid w:val="00531DCC"/>
    <w:rsid w:val="00531E2C"/>
    <w:rsid w:val="00532851"/>
    <w:rsid w:val="0053288D"/>
    <w:rsid w:val="00532DC8"/>
    <w:rsid w:val="00533129"/>
    <w:rsid w:val="00533F7F"/>
    <w:rsid w:val="00534120"/>
    <w:rsid w:val="005343D9"/>
    <w:rsid w:val="0053675D"/>
    <w:rsid w:val="005402C7"/>
    <w:rsid w:val="005407D8"/>
    <w:rsid w:val="00540EC0"/>
    <w:rsid w:val="0054188A"/>
    <w:rsid w:val="00541981"/>
    <w:rsid w:val="00541C47"/>
    <w:rsid w:val="00541EE0"/>
    <w:rsid w:val="00542F1C"/>
    <w:rsid w:val="005431A3"/>
    <w:rsid w:val="005433CC"/>
    <w:rsid w:val="005460E0"/>
    <w:rsid w:val="00546433"/>
    <w:rsid w:val="0054646F"/>
    <w:rsid w:val="00547186"/>
    <w:rsid w:val="00547C95"/>
    <w:rsid w:val="00550059"/>
    <w:rsid w:val="00550A7D"/>
    <w:rsid w:val="00550FDA"/>
    <w:rsid w:val="0055267A"/>
    <w:rsid w:val="00552FBA"/>
    <w:rsid w:val="00555CF2"/>
    <w:rsid w:val="00557491"/>
    <w:rsid w:val="0056096F"/>
    <w:rsid w:val="0056100A"/>
    <w:rsid w:val="005623D9"/>
    <w:rsid w:val="00562BED"/>
    <w:rsid w:val="00563357"/>
    <w:rsid w:val="005649BE"/>
    <w:rsid w:val="00565E6F"/>
    <w:rsid w:val="005666B5"/>
    <w:rsid w:val="00566B37"/>
    <w:rsid w:val="00566D79"/>
    <w:rsid w:val="00567AEB"/>
    <w:rsid w:val="00567C38"/>
    <w:rsid w:val="0057085B"/>
    <w:rsid w:val="0057087A"/>
    <w:rsid w:val="00570C26"/>
    <w:rsid w:val="00571A80"/>
    <w:rsid w:val="00571F94"/>
    <w:rsid w:val="00573A35"/>
    <w:rsid w:val="00573E5F"/>
    <w:rsid w:val="00575F4D"/>
    <w:rsid w:val="00576EB7"/>
    <w:rsid w:val="00577372"/>
    <w:rsid w:val="00580953"/>
    <w:rsid w:val="00585398"/>
    <w:rsid w:val="00585578"/>
    <w:rsid w:val="0058791A"/>
    <w:rsid w:val="00587AA5"/>
    <w:rsid w:val="005922C5"/>
    <w:rsid w:val="00593BFB"/>
    <w:rsid w:val="0059405B"/>
    <w:rsid w:val="00596D18"/>
    <w:rsid w:val="00597BA0"/>
    <w:rsid w:val="00597D2F"/>
    <w:rsid w:val="005A1322"/>
    <w:rsid w:val="005A22D4"/>
    <w:rsid w:val="005A2E03"/>
    <w:rsid w:val="005A4541"/>
    <w:rsid w:val="005A4A2F"/>
    <w:rsid w:val="005A4D83"/>
    <w:rsid w:val="005A5D4F"/>
    <w:rsid w:val="005A5EED"/>
    <w:rsid w:val="005A6E2B"/>
    <w:rsid w:val="005A71E5"/>
    <w:rsid w:val="005A7460"/>
    <w:rsid w:val="005A7B87"/>
    <w:rsid w:val="005B0B48"/>
    <w:rsid w:val="005B156F"/>
    <w:rsid w:val="005B15F5"/>
    <w:rsid w:val="005B2336"/>
    <w:rsid w:val="005B2D9B"/>
    <w:rsid w:val="005B37B0"/>
    <w:rsid w:val="005B45F2"/>
    <w:rsid w:val="005B53C6"/>
    <w:rsid w:val="005B691C"/>
    <w:rsid w:val="005B74D2"/>
    <w:rsid w:val="005B7855"/>
    <w:rsid w:val="005C0574"/>
    <w:rsid w:val="005C0673"/>
    <w:rsid w:val="005C085C"/>
    <w:rsid w:val="005C3AA7"/>
    <w:rsid w:val="005C52D8"/>
    <w:rsid w:val="005C5AF2"/>
    <w:rsid w:val="005C6DC3"/>
    <w:rsid w:val="005C7C3D"/>
    <w:rsid w:val="005D0319"/>
    <w:rsid w:val="005D0B89"/>
    <w:rsid w:val="005D19A6"/>
    <w:rsid w:val="005D1CB6"/>
    <w:rsid w:val="005D3148"/>
    <w:rsid w:val="005D3664"/>
    <w:rsid w:val="005D524C"/>
    <w:rsid w:val="005D6236"/>
    <w:rsid w:val="005D6CE1"/>
    <w:rsid w:val="005D6EFC"/>
    <w:rsid w:val="005D728A"/>
    <w:rsid w:val="005D7A3D"/>
    <w:rsid w:val="005D7C52"/>
    <w:rsid w:val="005E0FB1"/>
    <w:rsid w:val="005E4553"/>
    <w:rsid w:val="005E571F"/>
    <w:rsid w:val="005E7E66"/>
    <w:rsid w:val="005F046B"/>
    <w:rsid w:val="005F10B8"/>
    <w:rsid w:val="005F1498"/>
    <w:rsid w:val="005F1743"/>
    <w:rsid w:val="005F19F0"/>
    <w:rsid w:val="005F1BCF"/>
    <w:rsid w:val="005F2F0F"/>
    <w:rsid w:val="005F558B"/>
    <w:rsid w:val="005F6158"/>
    <w:rsid w:val="00605108"/>
    <w:rsid w:val="00605419"/>
    <w:rsid w:val="0060562F"/>
    <w:rsid w:val="00605A3E"/>
    <w:rsid w:val="00606B79"/>
    <w:rsid w:val="00607453"/>
    <w:rsid w:val="00607D97"/>
    <w:rsid w:val="00607F72"/>
    <w:rsid w:val="00610448"/>
    <w:rsid w:val="00610902"/>
    <w:rsid w:val="006125D7"/>
    <w:rsid w:val="00612744"/>
    <w:rsid w:val="00613282"/>
    <w:rsid w:val="006142F0"/>
    <w:rsid w:val="00615F6B"/>
    <w:rsid w:val="006166B8"/>
    <w:rsid w:val="00616F1B"/>
    <w:rsid w:val="00617301"/>
    <w:rsid w:val="00617BCD"/>
    <w:rsid w:val="00620407"/>
    <w:rsid w:val="00620E22"/>
    <w:rsid w:val="00620FA2"/>
    <w:rsid w:val="0062401D"/>
    <w:rsid w:val="00625EA0"/>
    <w:rsid w:val="00626A04"/>
    <w:rsid w:val="00627EED"/>
    <w:rsid w:val="00634DE8"/>
    <w:rsid w:val="006378C0"/>
    <w:rsid w:val="00637DF4"/>
    <w:rsid w:val="00640009"/>
    <w:rsid w:val="00640912"/>
    <w:rsid w:val="00640CD6"/>
    <w:rsid w:val="00643D68"/>
    <w:rsid w:val="00643FB0"/>
    <w:rsid w:val="006444A2"/>
    <w:rsid w:val="00645774"/>
    <w:rsid w:val="0064678E"/>
    <w:rsid w:val="00647871"/>
    <w:rsid w:val="00651499"/>
    <w:rsid w:val="00651993"/>
    <w:rsid w:val="00651AAB"/>
    <w:rsid w:val="00652C23"/>
    <w:rsid w:val="00654713"/>
    <w:rsid w:val="0065488E"/>
    <w:rsid w:val="00655389"/>
    <w:rsid w:val="0065590B"/>
    <w:rsid w:val="00655E15"/>
    <w:rsid w:val="00657C4D"/>
    <w:rsid w:val="00660907"/>
    <w:rsid w:val="00660991"/>
    <w:rsid w:val="00661477"/>
    <w:rsid w:val="00661755"/>
    <w:rsid w:val="00662636"/>
    <w:rsid w:val="00662DF3"/>
    <w:rsid w:val="006646FE"/>
    <w:rsid w:val="006651AB"/>
    <w:rsid w:val="00665635"/>
    <w:rsid w:val="0066613D"/>
    <w:rsid w:val="00666977"/>
    <w:rsid w:val="00667356"/>
    <w:rsid w:val="006702ED"/>
    <w:rsid w:val="00670668"/>
    <w:rsid w:val="006716BC"/>
    <w:rsid w:val="00672040"/>
    <w:rsid w:val="006724A6"/>
    <w:rsid w:val="00672FD3"/>
    <w:rsid w:val="006739E5"/>
    <w:rsid w:val="00676910"/>
    <w:rsid w:val="0067748E"/>
    <w:rsid w:val="00677D08"/>
    <w:rsid w:val="00680048"/>
    <w:rsid w:val="0068076C"/>
    <w:rsid w:val="00681158"/>
    <w:rsid w:val="00682081"/>
    <w:rsid w:val="00682C7D"/>
    <w:rsid w:val="00683E9B"/>
    <w:rsid w:val="00683F5E"/>
    <w:rsid w:val="00686070"/>
    <w:rsid w:val="00686FE8"/>
    <w:rsid w:val="006870B6"/>
    <w:rsid w:val="00687F89"/>
    <w:rsid w:val="00691958"/>
    <w:rsid w:val="00691FEA"/>
    <w:rsid w:val="00692693"/>
    <w:rsid w:val="00693BDC"/>
    <w:rsid w:val="00693D3D"/>
    <w:rsid w:val="00694C0E"/>
    <w:rsid w:val="0069624A"/>
    <w:rsid w:val="006973D2"/>
    <w:rsid w:val="006A06C4"/>
    <w:rsid w:val="006A0F39"/>
    <w:rsid w:val="006A194D"/>
    <w:rsid w:val="006A2077"/>
    <w:rsid w:val="006A2BE1"/>
    <w:rsid w:val="006A2C37"/>
    <w:rsid w:val="006A2F65"/>
    <w:rsid w:val="006A3A00"/>
    <w:rsid w:val="006A5039"/>
    <w:rsid w:val="006A55B4"/>
    <w:rsid w:val="006A5C0A"/>
    <w:rsid w:val="006A7B93"/>
    <w:rsid w:val="006B09C9"/>
    <w:rsid w:val="006B0A9F"/>
    <w:rsid w:val="006B23A3"/>
    <w:rsid w:val="006B365A"/>
    <w:rsid w:val="006B3F29"/>
    <w:rsid w:val="006B4DB7"/>
    <w:rsid w:val="006B5102"/>
    <w:rsid w:val="006B531D"/>
    <w:rsid w:val="006B684B"/>
    <w:rsid w:val="006B6D1D"/>
    <w:rsid w:val="006B6ED6"/>
    <w:rsid w:val="006B7BF6"/>
    <w:rsid w:val="006C0366"/>
    <w:rsid w:val="006C1964"/>
    <w:rsid w:val="006C2E2E"/>
    <w:rsid w:val="006C3DBF"/>
    <w:rsid w:val="006C4195"/>
    <w:rsid w:val="006C460B"/>
    <w:rsid w:val="006C476C"/>
    <w:rsid w:val="006C4C8A"/>
    <w:rsid w:val="006C607A"/>
    <w:rsid w:val="006C681A"/>
    <w:rsid w:val="006C70A1"/>
    <w:rsid w:val="006D0155"/>
    <w:rsid w:val="006D08AD"/>
    <w:rsid w:val="006D1A0A"/>
    <w:rsid w:val="006D1DCE"/>
    <w:rsid w:val="006D1E22"/>
    <w:rsid w:val="006D1E58"/>
    <w:rsid w:val="006D3AB2"/>
    <w:rsid w:val="006D49CE"/>
    <w:rsid w:val="006D4CA8"/>
    <w:rsid w:val="006D4FC7"/>
    <w:rsid w:val="006E060C"/>
    <w:rsid w:val="006E083E"/>
    <w:rsid w:val="006E09B3"/>
    <w:rsid w:val="006E0F55"/>
    <w:rsid w:val="006E18A2"/>
    <w:rsid w:val="006E24E7"/>
    <w:rsid w:val="006E2681"/>
    <w:rsid w:val="006E370D"/>
    <w:rsid w:val="006E4343"/>
    <w:rsid w:val="006E4C23"/>
    <w:rsid w:val="006E4E30"/>
    <w:rsid w:val="006E619E"/>
    <w:rsid w:val="006E642E"/>
    <w:rsid w:val="006E7024"/>
    <w:rsid w:val="006E7620"/>
    <w:rsid w:val="006E7854"/>
    <w:rsid w:val="006F0A2D"/>
    <w:rsid w:val="006F1656"/>
    <w:rsid w:val="006F18FB"/>
    <w:rsid w:val="006F1B88"/>
    <w:rsid w:val="006F37CE"/>
    <w:rsid w:val="006F4073"/>
    <w:rsid w:val="006F4E4E"/>
    <w:rsid w:val="006F562F"/>
    <w:rsid w:val="006F6639"/>
    <w:rsid w:val="0070051C"/>
    <w:rsid w:val="00700904"/>
    <w:rsid w:val="007016BB"/>
    <w:rsid w:val="00701D50"/>
    <w:rsid w:val="007023DE"/>
    <w:rsid w:val="00702E05"/>
    <w:rsid w:val="00703CF2"/>
    <w:rsid w:val="00704398"/>
    <w:rsid w:val="00704C42"/>
    <w:rsid w:val="00704F2B"/>
    <w:rsid w:val="007061C8"/>
    <w:rsid w:val="00707951"/>
    <w:rsid w:val="00710918"/>
    <w:rsid w:val="00711760"/>
    <w:rsid w:val="007117CF"/>
    <w:rsid w:val="00712C11"/>
    <w:rsid w:val="0071381B"/>
    <w:rsid w:val="00713E6C"/>
    <w:rsid w:val="00714561"/>
    <w:rsid w:val="0071458C"/>
    <w:rsid w:val="0071507E"/>
    <w:rsid w:val="007151D4"/>
    <w:rsid w:val="00716B53"/>
    <w:rsid w:val="00716C8F"/>
    <w:rsid w:val="00717CEE"/>
    <w:rsid w:val="00720629"/>
    <w:rsid w:val="0072132D"/>
    <w:rsid w:val="007215F6"/>
    <w:rsid w:val="00721DD0"/>
    <w:rsid w:val="00722168"/>
    <w:rsid w:val="0072293D"/>
    <w:rsid w:val="00722D77"/>
    <w:rsid w:val="0072351B"/>
    <w:rsid w:val="00723854"/>
    <w:rsid w:val="00723DDE"/>
    <w:rsid w:val="00724D5A"/>
    <w:rsid w:val="00725738"/>
    <w:rsid w:val="00725A89"/>
    <w:rsid w:val="00726990"/>
    <w:rsid w:val="00726B01"/>
    <w:rsid w:val="00730448"/>
    <w:rsid w:val="007305DA"/>
    <w:rsid w:val="007309A9"/>
    <w:rsid w:val="00731104"/>
    <w:rsid w:val="00731DC0"/>
    <w:rsid w:val="00735171"/>
    <w:rsid w:val="00735C11"/>
    <w:rsid w:val="00737AEF"/>
    <w:rsid w:val="00740841"/>
    <w:rsid w:val="00740A3A"/>
    <w:rsid w:val="0074290D"/>
    <w:rsid w:val="0074305E"/>
    <w:rsid w:val="00743368"/>
    <w:rsid w:val="0074453B"/>
    <w:rsid w:val="00745B5B"/>
    <w:rsid w:val="00745CD3"/>
    <w:rsid w:val="00745F04"/>
    <w:rsid w:val="0074654B"/>
    <w:rsid w:val="00746A0B"/>
    <w:rsid w:val="0075182E"/>
    <w:rsid w:val="00751B56"/>
    <w:rsid w:val="00753253"/>
    <w:rsid w:val="00753818"/>
    <w:rsid w:val="007539E8"/>
    <w:rsid w:val="007556E7"/>
    <w:rsid w:val="007562E1"/>
    <w:rsid w:val="007564FD"/>
    <w:rsid w:val="00756BE6"/>
    <w:rsid w:val="007604DE"/>
    <w:rsid w:val="007617B4"/>
    <w:rsid w:val="00761B1B"/>
    <w:rsid w:val="00761E87"/>
    <w:rsid w:val="00762334"/>
    <w:rsid w:val="00763806"/>
    <w:rsid w:val="00763BD1"/>
    <w:rsid w:val="00764815"/>
    <w:rsid w:val="00764CF7"/>
    <w:rsid w:val="0076639A"/>
    <w:rsid w:val="00766A9D"/>
    <w:rsid w:val="00766E0C"/>
    <w:rsid w:val="00767D88"/>
    <w:rsid w:val="00770943"/>
    <w:rsid w:val="007719E3"/>
    <w:rsid w:val="00771A5E"/>
    <w:rsid w:val="00771C8C"/>
    <w:rsid w:val="007748CE"/>
    <w:rsid w:val="00776758"/>
    <w:rsid w:val="00776FCD"/>
    <w:rsid w:val="0077719C"/>
    <w:rsid w:val="007809D0"/>
    <w:rsid w:val="00781520"/>
    <w:rsid w:val="00782557"/>
    <w:rsid w:val="00784139"/>
    <w:rsid w:val="00784A57"/>
    <w:rsid w:val="00784A6F"/>
    <w:rsid w:val="007854DE"/>
    <w:rsid w:val="0078554A"/>
    <w:rsid w:val="0078651D"/>
    <w:rsid w:val="007867BB"/>
    <w:rsid w:val="007867DD"/>
    <w:rsid w:val="00786F36"/>
    <w:rsid w:val="00787DC7"/>
    <w:rsid w:val="00790319"/>
    <w:rsid w:val="00790970"/>
    <w:rsid w:val="00790C9A"/>
    <w:rsid w:val="0079111C"/>
    <w:rsid w:val="007920A3"/>
    <w:rsid w:val="007928B4"/>
    <w:rsid w:val="0079573A"/>
    <w:rsid w:val="00795C09"/>
    <w:rsid w:val="00795DEC"/>
    <w:rsid w:val="00796DB9"/>
    <w:rsid w:val="00796FEC"/>
    <w:rsid w:val="00797A03"/>
    <w:rsid w:val="007A0E89"/>
    <w:rsid w:val="007A1403"/>
    <w:rsid w:val="007A1651"/>
    <w:rsid w:val="007A25CD"/>
    <w:rsid w:val="007A36EF"/>
    <w:rsid w:val="007A44B2"/>
    <w:rsid w:val="007A4DED"/>
    <w:rsid w:val="007A72FB"/>
    <w:rsid w:val="007A7557"/>
    <w:rsid w:val="007A78F4"/>
    <w:rsid w:val="007A7C51"/>
    <w:rsid w:val="007B07AD"/>
    <w:rsid w:val="007B0830"/>
    <w:rsid w:val="007B2C80"/>
    <w:rsid w:val="007B2F03"/>
    <w:rsid w:val="007B3045"/>
    <w:rsid w:val="007B3406"/>
    <w:rsid w:val="007B3A87"/>
    <w:rsid w:val="007B424E"/>
    <w:rsid w:val="007B528E"/>
    <w:rsid w:val="007B6C97"/>
    <w:rsid w:val="007B7539"/>
    <w:rsid w:val="007C1201"/>
    <w:rsid w:val="007C1238"/>
    <w:rsid w:val="007C133B"/>
    <w:rsid w:val="007C15C9"/>
    <w:rsid w:val="007C2166"/>
    <w:rsid w:val="007C22E4"/>
    <w:rsid w:val="007C323B"/>
    <w:rsid w:val="007C3AD0"/>
    <w:rsid w:val="007C42C9"/>
    <w:rsid w:val="007C4B24"/>
    <w:rsid w:val="007C4F54"/>
    <w:rsid w:val="007C5241"/>
    <w:rsid w:val="007C5407"/>
    <w:rsid w:val="007C58E7"/>
    <w:rsid w:val="007C5BD1"/>
    <w:rsid w:val="007C6554"/>
    <w:rsid w:val="007C688B"/>
    <w:rsid w:val="007C7963"/>
    <w:rsid w:val="007D10FB"/>
    <w:rsid w:val="007D18F9"/>
    <w:rsid w:val="007D3574"/>
    <w:rsid w:val="007D4BB0"/>
    <w:rsid w:val="007E0248"/>
    <w:rsid w:val="007E1107"/>
    <w:rsid w:val="007E311A"/>
    <w:rsid w:val="007E359B"/>
    <w:rsid w:val="007E3F1A"/>
    <w:rsid w:val="007E3F5D"/>
    <w:rsid w:val="007E4362"/>
    <w:rsid w:val="007E50B6"/>
    <w:rsid w:val="007E6456"/>
    <w:rsid w:val="007E7276"/>
    <w:rsid w:val="007F04EC"/>
    <w:rsid w:val="007F0661"/>
    <w:rsid w:val="007F09D8"/>
    <w:rsid w:val="007F0A41"/>
    <w:rsid w:val="007F114D"/>
    <w:rsid w:val="007F1FF6"/>
    <w:rsid w:val="007F35CC"/>
    <w:rsid w:val="007F36FA"/>
    <w:rsid w:val="007F3A8A"/>
    <w:rsid w:val="007F4C97"/>
    <w:rsid w:val="007F5DDF"/>
    <w:rsid w:val="007F62EC"/>
    <w:rsid w:val="007F7DB0"/>
    <w:rsid w:val="00800B86"/>
    <w:rsid w:val="00800F77"/>
    <w:rsid w:val="00802165"/>
    <w:rsid w:val="00802A1B"/>
    <w:rsid w:val="00803065"/>
    <w:rsid w:val="008042E5"/>
    <w:rsid w:val="00804AC5"/>
    <w:rsid w:val="00804ECE"/>
    <w:rsid w:val="00805F9A"/>
    <w:rsid w:val="0080601E"/>
    <w:rsid w:val="00806263"/>
    <w:rsid w:val="00811DBA"/>
    <w:rsid w:val="008122B7"/>
    <w:rsid w:val="00813405"/>
    <w:rsid w:val="008141E6"/>
    <w:rsid w:val="00814B96"/>
    <w:rsid w:val="00814CE6"/>
    <w:rsid w:val="00814D62"/>
    <w:rsid w:val="00815103"/>
    <w:rsid w:val="00815299"/>
    <w:rsid w:val="008155BE"/>
    <w:rsid w:val="00815CE5"/>
    <w:rsid w:val="008161E9"/>
    <w:rsid w:val="0081759B"/>
    <w:rsid w:val="00817D51"/>
    <w:rsid w:val="008200CF"/>
    <w:rsid w:val="00821475"/>
    <w:rsid w:val="008215E0"/>
    <w:rsid w:val="008217E9"/>
    <w:rsid w:val="00821A72"/>
    <w:rsid w:val="0082365D"/>
    <w:rsid w:val="00823CDB"/>
    <w:rsid w:val="008257A8"/>
    <w:rsid w:val="008259DE"/>
    <w:rsid w:val="00825D6C"/>
    <w:rsid w:val="00825E72"/>
    <w:rsid w:val="00826106"/>
    <w:rsid w:val="008264F1"/>
    <w:rsid w:val="00827378"/>
    <w:rsid w:val="00827F9D"/>
    <w:rsid w:val="00830ABB"/>
    <w:rsid w:val="00830F63"/>
    <w:rsid w:val="0083227D"/>
    <w:rsid w:val="008323A3"/>
    <w:rsid w:val="00832AA2"/>
    <w:rsid w:val="008345E6"/>
    <w:rsid w:val="00835C87"/>
    <w:rsid w:val="00836174"/>
    <w:rsid w:val="00836606"/>
    <w:rsid w:val="0083734C"/>
    <w:rsid w:val="00840163"/>
    <w:rsid w:val="008401C6"/>
    <w:rsid w:val="0084058C"/>
    <w:rsid w:val="00841DB7"/>
    <w:rsid w:val="00842C2A"/>
    <w:rsid w:val="0084508A"/>
    <w:rsid w:val="00845C07"/>
    <w:rsid w:val="00845D3E"/>
    <w:rsid w:val="0085128A"/>
    <w:rsid w:val="00851688"/>
    <w:rsid w:val="00851934"/>
    <w:rsid w:val="00853B29"/>
    <w:rsid w:val="00853C84"/>
    <w:rsid w:val="00854B5E"/>
    <w:rsid w:val="00855616"/>
    <w:rsid w:val="00855C1B"/>
    <w:rsid w:val="00855DB1"/>
    <w:rsid w:val="00856548"/>
    <w:rsid w:val="0085681A"/>
    <w:rsid w:val="00856C00"/>
    <w:rsid w:val="00860207"/>
    <w:rsid w:val="0086032E"/>
    <w:rsid w:val="00861185"/>
    <w:rsid w:val="00861469"/>
    <w:rsid w:val="00862A6F"/>
    <w:rsid w:val="0086359A"/>
    <w:rsid w:val="00863910"/>
    <w:rsid w:val="0086393D"/>
    <w:rsid w:val="00864B90"/>
    <w:rsid w:val="00864DB4"/>
    <w:rsid w:val="00865203"/>
    <w:rsid w:val="00865A01"/>
    <w:rsid w:val="00865D5C"/>
    <w:rsid w:val="00865E17"/>
    <w:rsid w:val="008666CD"/>
    <w:rsid w:val="00866E42"/>
    <w:rsid w:val="00867EDE"/>
    <w:rsid w:val="008705BD"/>
    <w:rsid w:val="0087074B"/>
    <w:rsid w:val="00870849"/>
    <w:rsid w:val="008713C3"/>
    <w:rsid w:val="00871E86"/>
    <w:rsid w:val="0087287C"/>
    <w:rsid w:val="00872B17"/>
    <w:rsid w:val="00872E7E"/>
    <w:rsid w:val="008737B3"/>
    <w:rsid w:val="0087464E"/>
    <w:rsid w:val="00874859"/>
    <w:rsid w:val="00875D96"/>
    <w:rsid w:val="00876690"/>
    <w:rsid w:val="00876B06"/>
    <w:rsid w:val="00876E3F"/>
    <w:rsid w:val="008770B9"/>
    <w:rsid w:val="0087713F"/>
    <w:rsid w:val="00877714"/>
    <w:rsid w:val="00877BAD"/>
    <w:rsid w:val="00881D96"/>
    <w:rsid w:val="00882B4E"/>
    <w:rsid w:val="0088394C"/>
    <w:rsid w:val="008839E8"/>
    <w:rsid w:val="008845DF"/>
    <w:rsid w:val="008856EF"/>
    <w:rsid w:val="00885887"/>
    <w:rsid w:val="0088674A"/>
    <w:rsid w:val="00886838"/>
    <w:rsid w:val="00887AC6"/>
    <w:rsid w:val="0089042B"/>
    <w:rsid w:val="008915A1"/>
    <w:rsid w:val="00892637"/>
    <w:rsid w:val="00892852"/>
    <w:rsid w:val="008948AA"/>
    <w:rsid w:val="008954FA"/>
    <w:rsid w:val="008955F1"/>
    <w:rsid w:val="00895DA8"/>
    <w:rsid w:val="00896563"/>
    <w:rsid w:val="008A0347"/>
    <w:rsid w:val="008A03DF"/>
    <w:rsid w:val="008A08AD"/>
    <w:rsid w:val="008A2A6B"/>
    <w:rsid w:val="008A3EF9"/>
    <w:rsid w:val="008A55F5"/>
    <w:rsid w:val="008A5AB4"/>
    <w:rsid w:val="008A5BCC"/>
    <w:rsid w:val="008A6E76"/>
    <w:rsid w:val="008A7220"/>
    <w:rsid w:val="008A7BCF"/>
    <w:rsid w:val="008A7EF6"/>
    <w:rsid w:val="008B01F4"/>
    <w:rsid w:val="008B071C"/>
    <w:rsid w:val="008B2FCC"/>
    <w:rsid w:val="008B3DB5"/>
    <w:rsid w:val="008B41AC"/>
    <w:rsid w:val="008B43AB"/>
    <w:rsid w:val="008B460F"/>
    <w:rsid w:val="008B50CB"/>
    <w:rsid w:val="008B645C"/>
    <w:rsid w:val="008B68D7"/>
    <w:rsid w:val="008C12C5"/>
    <w:rsid w:val="008C1CFF"/>
    <w:rsid w:val="008C28DC"/>
    <w:rsid w:val="008C385D"/>
    <w:rsid w:val="008C3F84"/>
    <w:rsid w:val="008C448C"/>
    <w:rsid w:val="008C49BB"/>
    <w:rsid w:val="008C5341"/>
    <w:rsid w:val="008C5B0C"/>
    <w:rsid w:val="008C5B72"/>
    <w:rsid w:val="008C6CE6"/>
    <w:rsid w:val="008C6FA5"/>
    <w:rsid w:val="008D03DE"/>
    <w:rsid w:val="008D06D4"/>
    <w:rsid w:val="008D1825"/>
    <w:rsid w:val="008D2FCA"/>
    <w:rsid w:val="008D3254"/>
    <w:rsid w:val="008D3260"/>
    <w:rsid w:val="008D3973"/>
    <w:rsid w:val="008D6019"/>
    <w:rsid w:val="008D6637"/>
    <w:rsid w:val="008D73AF"/>
    <w:rsid w:val="008D7B0F"/>
    <w:rsid w:val="008D7DB1"/>
    <w:rsid w:val="008E036A"/>
    <w:rsid w:val="008E061A"/>
    <w:rsid w:val="008E08DA"/>
    <w:rsid w:val="008E0B1A"/>
    <w:rsid w:val="008E28D1"/>
    <w:rsid w:val="008E2E71"/>
    <w:rsid w:val="008E2EEF"/>
    <w:rsid w:val="008E37D3"/>
    <w:rsid w:val="008E3C75"/>
    <w:rsid w:val="008E4315"/>
    <w:rsid w:val="008E58A8"/>
    <w:rsid w:val="008E5D15"/>
    <w:rsid w:val="008E5E86"/>
    <w:rsid w:val="008E69E5"/>
    <w:rsid w:val="008E734A"/>
    <w:rsid w:val="008F033B"/>
    <w:rsid w:val="008F0FAD"/>
    <w:rsid w:val="008F13AC"/>
    <w:rsid w:val="008F1599"/>
    <w:rsid w:val="008F19A9"/>
    <w:rsid w:val="008F24F4"/>
    <w:rsid w:val="008F265B"/>
    <w:rsid w:val="008F3F63"/>
    <w:rsid w:val="008F4BE1"/>
    <w:rsid w:val="008F5409"/>
    <w:rsid w:val="008F5819"/>
    <w:rsid w:val="008F586A"/>
    <w:rsid w:val="008F6299"/>
    <w:rsid w:val="008F6931"/>
    <w:rsid w:val="008F6D84"/>
    <w:rsid w:val="008F6DF0"/>
    <w:rsid w:val="008F6FB5"/>
    <w:rsid w:val="008F7E2D"/>
    <w:rsid w:val="009006CE"/>
    <w:rsid w:val="00900B80"/>
    <w:rsid w:val="00901735"/>
    <w:rsid w:val="00901D88"/>
    <w:rsid w:val="009020E1"/>
    <w:rsid w:val="00902773"/>
    <w:rsid w:val="00903BF5"/>
    <w:rsid w:val="0090442B"/>
    <w:rsid w:val="0090454B"/>
    <w:rsid w:val="00905EE1"/>
    <w:rsid w:val="00906A80"/>
    <w:rsid w:val="00907579"/>
    <w:rsid w:val="00910CAC"/>
    <w:rsid w:val="00911141"/>
    <w:rsid w:val="0091215B"/>
    <w:rsid w:val="0091224E"/>
    <w:rsid w:val="009125ED"/>
    <w:rsid w:val="009141EC"/>
    <w:rsid w:val="00915031"/>
    <w:rsid w:val="00915EF2"/>
    <w:rsid w:val="0091608C"/>
    <w:rsid w:val="00916B11"/>
    <w:rsid w:val="00916C6A"/>
    <w:rsid w:val="00916EF0"/>
    <w:rsid w:val="0091773B"/>
    <w:rsid w:val="00917AE2"/>
    <w:rsid w:val="00917E95"/>
    <w:rsid w:val="0092195E"/>
    <w:rsid w:val="00921C1A"/>
    <w:rsid w:val="00922200"/>
    <w:rsid w:val="00923119"/>
    <w:rsid w:val="009235C2"/>
    <w:rsid w:val="00925CAE"/>
    <w:rsid w:val="00925E49"/>
    <w:rsid w:val="009278E1"/>
    <w:rsid w:val="00930475"/>
    <w:rsid w:val="0093297E"/>
    <w:rsid w:val="00933200"/>
    <w:rsid w:val="00933864"/>
    <w:rsid w:val="0093527D"/>
    <w:rsid w:val="0093615C"/>
    <w:rsid w:val="00937871"/>
    <w:rsid w:val="00937EF7"/>
    <w:rsid w:val="0094335C"/>
    <w:rsid w:val="00943597"/>
    <w:rsid w:val="009465A9"/>
    <w:rsid w:val="009471AD"/>
    <w:rsid w:val="00950F3E"/>
    <w:rsid w:val="009511D5"/>
    <w:rsid w:val="009515EE"/>
    <w:rsid w:val="00952390"/>
    <w:rsid w:val="00952B91"/>
    <w:rsid w:val="00953467"/>
    <w:rsid w:val="009540D3"/>
    <w:rsid w:val="00954184"/>
    <w:rsid w:val="0095425C"/>
    <w:rsid w:val="009565B2"/>
    <w:rsid w:val="009568D3"/>
    <w:rsid w:val="00957463"/>
    <w:rsid w:val="00957A46"/>
    <w:rsid w:val="00957C5F"/>
    <w:rsid w:val="00961BD9"/>
    <w:rsid w:val="00961D7A"/>
    <w:rsid w:val="00963171"/>
    <w:rsid w:val="00963801"/>
    <w:rsid w:val="00963F1E"/>
    <w:rsid w:val="00965A01"/>
    <w:rsid w:val="00966859"/>
    <w:rsid w:val="00966F29"/>
    <w:rsid w:val="009672EB"/>
    <w:rsid w:val="00967FB9"/>
    <w:rsid w:val="009707EC"/>
    <w:rsid w:val="00971694"/>
    <w:rsid w:val="00971A3E"/>
    <w:rsid w:val="00974880"/>
    <w:rsid w:val="009761AB"/>
    <w:rsid w:val="00976C77"/>
    <w:rsid w:val="009770BA"/>
    <w:rsid w:val="00980290"/>
    <w:rsid w:val="00980E90"/>
    <w:rsid w:val="0098120E"/>
    <w:rsid w:val="00981377"/>
    <w:rsid w:val="009825F8"/>
    <w:rsid w:val="009829A8"/>
    <w:rsid w:val="00984781"/>
    <w:rsid w:val="00984AD5"/>
    <w:rsid w:val="00985D74"/>
    <w:rsid w:val="009870A3"/>
    <w:rsid w:val="00987BC5"/>
    <w:rsid w:val="00987E9A"/>
    <w:rsid w:val="00990987"/>
    <w:rsid w:val="00990D1E"/>
    <w:rsid w:val="00991B40"/>
    <w:rsid w:val="00992175"/>
    <w:rsid w:val="0099237F"/>
    <w:rsid w:val="00994316"/>
    <w:rsid w:val="00994757"/>
    <w:rsid w:val="00997619"/>
    <w:rsid w:val="009A08DA"/>
    <w:rsid w:val="009A15DD"/>
    <w:rsid w:val="009A2E6C"/>
    <w:rsid w:val="009A3F55"/>
    <w:rsid w:val="009A4160"/>
    <w:rsid w:val="009A5328"/>
    <w:rsid w:val="009A606B"/>
    <w:rsid w:val="009A642B"/>
    <w:rsid w:val="009A65CD"/>
    <w:rsid w:val="009A735B"/>
    <w:rsid w:val="009B1377"/>
    <w:rsid w:val="009B13A4"/>
    <w:rsid w:val="009B1D6B"/>
    <w:rsid w:val="009B1E25"/>
    <w:rsid w:val="009B3828"/>
    <w:rsid w:val="009B3A8E"/>
    <w:rsid w:val="009B4757"/>
    <w:rsid w:val="009B4AE1"/>
    <w:rsid w:val="009B54F3"/>
    <w:rsid w:val="009B6BF4"/>
    <w:rsid w:val="009B6DDE"/>
    <w:rsid w:val="009C0053"/>
    <w:rsid w:val="009C04D5"/>
    <w:rsid w:val="009C0732"/>
    <w:rsid w:val="009C1687"/>
    <w:rsid w:val="009C402F"/>
    <w:rsid w:val="009C4B0F"/>
    <w:rsid w:val="009C4CB4"/>
    <w:rsid w:val="009C5D8B"/>
    <w:rsid w:val="009C6B8A"/>
    <w:rsid w:val="009D0405"/>
    <w:rsid w:val="009D09A2"/>
    <w:rsid w:val="009D28BB"/>
    <w:rsid w:val="009D2AA4"/>
    <w:rsid w:val="009D2B76"/>
    <w:rsid w:val="009D3D9A"/>
    <w:rsid w:val="009D41CF"/>
    <w:rsid w:val="009D4AEC"/>
    <w:rsid w:val="009D55CE"/>
    <w:rsid w:val="009D68D0"/>
    <w:rsid w:val="009D7006"/>
    <w:rsid w:val="009D74AE"/>
    <w:rsid w:val="009E13C2"/>
    <w:rsid w:val="009E151C"/>
    <w:rsid w:val="009E2361"/>
    <w:rsid w:val="009E2DB0"/>
    <w:rsid w:val="009E3662"/>
    <w:rsid w:val="009E3DB5"/>
    <w:rsid w:val="009E678B"/>
    <w:rsid w:val="009E6817"/>
    <w:rsid w:val="009E7820"/>
    <w:rsid w:val="009E7E0F"/>
    <w:rsid w:val="009F0099"/>
    <w:rsid w:val="009F1950"/>
    <w:rsid w:val="009F317C"/>
    <w:rsid w:val="009F390B"/>
    <w:rsid w:val="009F45E5"/>
    <w:rsid w:val="009F58D2"/>
    <w:rsid w:val="009F5F91"/>
    <w:rsid w:val="009F63A5"/>
    <w:rsid w:val="009F65E1"/>
    <w:rsid w:val="009F6869"/>
    <w:rsid w:val="009F751D"/>
    <w:rsid w:val="00A00B7F"/>
    <w:rsid w:val="00A0180B"/>
    <w:rsid w:val="00A02E2C"/>
    <w:rsid w:val="00A03EB7"/>
    <w:rsid w:val="00A0431B"/>
    <w:rsid w:val="00A05BEA"/>
    <w:rsid w:val="00A07D79"/>
    <w:rsid w:val="00A103BD"/>
    <w:rsid w:val="00A10807"/>
    <w:rsid w:val="00A10FE9"/>
    <w:rsid w:val="00A11407"/>
    <w:rsid w:val="00A11D39"/>
    <w:rsid w:val="00A12391"/>
    <w:rsid w:val="00A12C27"/>
    <w:rsid w:val="00A12D5C"/>
    <w:rsid w:val="00A15344"/>
    <w:rsid w:val="00A15D99"/>
    <w:rsid w:val="00A16623"/>
    <w:rsid w:val="00A169E7"/>
    <w:rsid w:val="00A175F1"/>
    <w:rsid w:val="00A20E9F"/>
    <w:rsid w:val="00A2177E"/>
    <w:rsid w:val="00A21C61"/>
    <w:rsid w:val="00A21D23"/>
    <w:rsid w:val="00A2269B"/>
    <w:rsid w:val="00A239C4"/>
    <w:rsid w:val="00A24F0F"/>
    <w:rsid w:val="00A24FCE"/>
    <w:rsid w:val="00A2698C"/>
    <w:rsid w:val="00A278BE"/>
    <w:rsid w:val="00A3016A"/>
    <w:rsid w:val="00A30C9B"/>
    <w:rsid w:val="00A32D15"/>
    <w:rsid w:val="00A32EE1"/>
    <w:rsid w:val="00A33320"/>
    <w:rsid w:val="00A3343C"/>
    <w:rsid w:val="00A337E2"/>
    <w:rsid w:val="00A33969"/>
    <w:rsid w:val="00A33D6D"/>
    <w:rsid w:val="00A3408B"/>
    <w:rsid w:val="00A348BA"/>
    <w:rsid w:val="00A35816"/>
    <w:rsid w:val="00A37E4E"/>
    <w:rsid w:val="00A40989"/>
    <w:rsid w:val="00A42622"/>
    <w:rsid w:val="00A42F30"/>
    <w:rsid w:val="00A432D7"/>
    <w:rsid w:val="00A43648"/>
    <w:rsid w:val="00A45DAC"/>
    <w:rsid w:val="00A45FE6"/>
    <w:rsid w:val="00A460B8"/>
    <w:rsid w:val="00A4674E"/>
    <w:rsid w:val="00A46E2A"/>
    <w:rsid w:val="00A47CCB"/>
    <w:rsid w:val="00A5023C"/>
    <w:rsid w:val="00A5065C"/>
    <w:rsid w:val="00A50E72"/>
    <w:rsid w:val="00A516E8"/>
    <w:rsid w:val="00A541A3"/>
    <w:rsid w:val="00A541DD"/>
    <w:rsid w:val="00A5573F"/>
    <w:rsid w:val="00A56001"/>
    <w:rsid w:val="00A56244"/>
    <w:rsid w:val="00A56486"/>
    <w:rsid w:val="00A56AA1"/>
    <w:rsid w:val="00A603DD"/>
    <w:rsid w:val="00A60C50"/>
    <w:rsid w:val="00A61B07"/>
    <w:rsid w:val="00A61C79"/>
    <w:rsid w:val="00A62D94"/>
    <w:rsid w:val="00A63639"/>
    <w:rsid w:val="00A65116"/>
    <w:rsid w:val="00A6736B"/>
    <w:rsid w:val="00A67A0C"/>
    <w:rsid w:val="00A714E5"/>
    <w:rsid w:val="00A71B84"/>
    <w:rsid w:val="00A71E00"/>
    <w:rsid w:val="00A737B2"/>
    <w:rsid w:val="00A744CF"/>
    <w:rsid w:val="00A74A5D"/>
    <w:rsid w:val="00A76260"/>
    <w:rsid w:val="00A80F90"/>
    <w:rsid w:val="00A818ED"/>
    <w:rsid w:val="00A81A13"/>
    <w:rsid w:val="00A839FA"/>
    <w:rsid w:val="00A8596B"/>
    <w:rsid w:val="00A869FA"/>
    <w:rsid w:val="00A87629"/>
    <w:rsid w:val="00A90F4B"/>
    <w:rsid w:val="00A91C17"/>
    <w:rsid w:val="00A921AA"/>
    <w:rsid w:val="00A921CD"/>
    <w:rsid w:val="00A92CE0"/>
    <w:rsid w:val="00A9318C"/>
    <w:rsid w:val="00A9419D"/>
    <w:rsid w:val="00A94B06"/>
    <w:rsid w:val="00A94CC6"/>
    <w:rsid w:val="00A956F8"/>
    <w:rsid w:val="00A95D32"/>
    <w:rsid w:val="00A9765E"/>
    <w:rsid w:val="00A97E48"/>
    <w:rsid w:val="00AA300B"/>
    <w:rsid w:val="00AA3088"/>
    <w:rsid w:val="00AA3B38"/>
    <w:rsid w:val="00AA3D20"/>
    <w:rsid w:val="00AA405C"/>
    <w:rsid w:val="00AA42CC"/>
    <w:rsid w:val="00AA5311"/>
    <w:rsid w:val="00AA60E2"/>
    <w:rsid w:val="00AA6FEF"/>
    <w:rsid w:val="00AA7381"/>
    <w:rsid w:val="00AA7BE1"/>
    <w:rsid w:val="00AB1B74"/>
    <w:rsid w:val="00AB1E96"/>
    <w:rsid w:val="00AB2943"/>
    <w:rsid w:val="00AB356A"/>
    <w:rsid w:val="00AB41BF"/>
    <w:rsid w:val="00AB4E6B"/>
    <w:rsid w:val="00AB5433"/>
    <w:rsid w:val="00AB5F76"/>
    <w:rsid w:val="00AB7896"/>
    <w:rsid w:val="00AC05FD"/>
    <w:rsid w:val="00AC1BF7"/>
    <w:rsid w:val="00AC327A"/>
    <w:rsid w:val="00AC3B61"/>
    <w:rsid w:val="00AC3B8F"/>
    <w:rsid w:val="00AC4821"/>
    <w:rsid w:val="00AC4F93"/>
    <w:rsid w:val="00AC5240"/>
    <w:rsid w:val="00AC5811"/>
    <w:rsid w:val="00AC6789"/>
    <w:rsid w:val="00AC6F92"/>
    <w:rsid w:val="00AD0095"/>
    <w:rsid w:val="00AD0100"/>
    <w:rsid w:val="00AD0577"/>
    <w:rsid w:val="00AD0DEE"/>
    <w:rsid w:val="00AD0EF3"/>
    <w:rsid w:val="00AD10B3"/>
    <w:rsid w:val="00AD2172"/>
    <w:rsid w:val="00AD6869"/>
    <w:rsid w:val="00AD6A9F"/>
    <w:rsid w:val="00AD756C"/>
    <w:rsid w:val="00AE07E5"/>
    <w:rsid w:val="00AE0B1E"/>
    <w:rsid w:val="00AE0CF6"/>
    <w:rsid w:val="00AE0F00"/>
    <w:rsid w:val="00AE16B3"/>
    <w:rsid w:val="00AE18D0"/>
    <w:rsid w:val="00AE2AC5"/>
    <w:rsid w:val="00AE2C8A"/>
    <w:rsid w:val="00AE2DA6"/>
    <w:rsid w:val="00AE5024"/>
    <w:rsid w:val="00AE50CE"/>
    <w:rsid w:val="00AE6C02"/>
    <w:rsid w:val="00AF1C40"/>
    <w:rsid w:val="00AF2A8A"/>
    <w:rsid w:val="00AF2CFA"/>
    <w:rsid w:val="00AF2EF9"/>
    <w:rsid w:val="00AF336D"/>
    <w:rsid w:val="00AF43FD"/>
    <w:rsid w:val="00AF4751"/>
    <w:rsid w:val="00AF5239"/>
    <w:rsid w:val="00AF559F"/>
    <w:rsid w:val="00AF5FCE"/>
    <w:rsid w:val="00AF696D"/>
    <w:rsid w:val="00AF7C46"/>
    <w:rsid w:val="00B006F7"/>
    <w:rsid w:val="00B00CDD"/>
    <w:rsid w:val="00B034C6"/>
    <w:rsid w:val="00B06211"/>
    <w:rsid w:val="00B073FA"/>
    <w:rsid w:val="00B07985"/>
    <w:rsid w:val="00B10FAD"/>
    <w:rsid w:val="00B11110"/>
    <w:rsid w:val="00B11ACD"/>
    <w:rsid w:val="00B1292D"/>
    <w:rsid w:val="00B12F89"/>
    <w:rsid w:val="00B139D8"/>
    <w:rsid w:val="00B14782"/>
    <w:rsid w:val="00B1603A"/>
    <w:rsid w:val="00B162F6"/>
    <w:rsid w:val="00B16AAB"/>
    <w:rsid w:val="00B17CA3"/>
    <w:rsid w:val="00B17CD5"/>
    <w:rsid w:val="00B20F14"/>
    <w:rsid w:val="00B210FB"/>
    <w:rsid w:val="00B21557"/>
    <w:rsid w:val="00B21A4B"/>
    <w:rsid w:val="00B224A3"/>
    <w:rsid w:val="00B22F98"/>
    <w:rsid w:val="00B24DCD"/>
    <w:rsid w:val="00B25208"/>
    <w:rsid w:val="00B26963"/>
    <w:rsid w:val="00B26C1D"/>
    <w:rsid w:val="00B27733"/>
    <w:rsid w:val="00B279B4"/>
    <w:rsid w:val="00B27FDC"/>
    <w:rsid w:val="00B30339"/>
    <w:rsid w:val="00B304A5"/>
    <w:rsid w:val="00B315FC"/>
    <w:rsid w:val="00B324EB"/>
    <w:rsid w:val="00B33653"/>
    <w:rsid w:val="00B3396A"/>
    <w:rsid w:val="00B343D1"/>
    <w:rsid w:val="00B3600D"/>
    <w:rsid w:val="00B36025"/>
    <w:rsid w:val="00B361B4"/>
    <w:rsid w:val="00B36611"/>
    <w:rsid w:val="00B36807"/>
    <w:rsid w:val="00B40199"/>
    <w:rsid w:val="00B42539"/>
    <w:rsid w:val="00B42963"/>
    <w:rsid w:val="00B42A52"/>
    <w:rsid w:val="00B4335A"/>
    <w:rsid w:val="00B43D47"/>
    <w:rsid w:val="00B45DBD"/>
    <w:rsid w:val="00B47EBD"/>
    <w:rsid w:val="00B527F2"/>
    <w:rsid w:val="00B53122"/>
    <w:rsid w:val="00B54183"/>
    <w:rsid w:val="00B5474A"/>
    <w:rsid w:val="00B55D6B"/>
    <w:rsid w:val="00B560C5"/>
    <w:rsid w:val="00B56887"/>
    <w:rsid w:val="00B56961"/>
    <w:rsid w:val="00B60653"/>
    <w:rsid w:val="00B61B51"/>
    <w:rsid w:val="00B61BEE"/>
    <w:rsid w:val="00B625D9"/>
    <w:rsid w:val="00B62CF5"/>
    <w:rsid w:val="00B64289"/>
    <w:rsid w:val="00B64D9B"/>
    <w:rsid w:val="00B65726"/>
    <w:rsid w:val="00B65751"/>
    <w:rsid w:val="00B6589B"/>
    <w:rsid w:val="00B65F46"/>
    <w:rsid w:val="00B66051"/>
    <w:rsid w:val="00B67B02"/>
    <w:rsid w:val="00B7016F"/>
    <w:rsid w:val="00B70A9A"/>
    <w:rsid w:val="00B71278"/>
    <w:rsid w:val="00B72454"/>
    <w:rsid w:val="00B733BC"/>
    <w:rsid w:val="00B73728"/>
    <w:rsid w:val="00B737E8"/>
    <w:rsid w:val="00B753D0"/>
    <w:rsid w:val="00B75926"/>
    <w:rsid w:val="00B761AC"/>
    <w:rsid w:val="00B763B1"/>
    <w:rsid w:val="00B769B5"/>
    <w:rsid w:val="00B774A6"/>
    <w:rsid w:val="00B77D65"/>
    <w:rsid w:val="00B8000E"/>
    <w:rsid w:val="00B8198D"/>
    <w:rsid w:val="00B827AC"/>
    <w:rsid w:val="00B839BC"/>
    <w:rsid w:val="00B8410E"/>
    <w:rsid w:val="00B851B7"/>
    <w:rsid w:val="00B854E4"/>
    <w:rsid w:val="00B85E29"/>
    <w:rsid w:val="00B861D2"/>
    <w:rsid w:val="00B863D3"/>
    <w:rsid w:val="00B868A8"/>
    <w:rsid w:val="00B9048C"/>
    <w:rsid w:val="00B9197F"/>
    <w:rsid w:val="00B9269E"/>
    <w:rsid w:val="00B94178"/>
    <w:rsid w:val="00B9482B"/>
    <w:rsid w:val="00B94F08"/>
    <w:rsid w:val="00B967D1"/>
    <w:rsid w:val="00B977F1"/>
    <w:rsid w:val="00B97E6E"/>
    <w:rsid w:val="00BA0060"/>
    <w:rsid w:val="00BA088D"/>
    <w:rsid w:val="00BA0CD8"/>
    <w:rsid w:val="00BA11FF"/>
    <w:rsid w:val="00BA1F84"/>
    <w:rsid w:val="00BA258C"/>
    <w:rsid w:val="00BA29A5"/>
    <w:rsid w:val="00BA3D96"/>
    <w:rsid w:val="00BA4293"/>
    <w:rsid w:val="00BA5649"/>
    <w:rsid w:val="00BA5E9C"/>
    <w:rsid w:val="00BA6E10"/>
    <w:rsid w:val="00BA6E17"/>
    <w:rsid w:val="00BA7428"/>
    <w:rsid w:val="00BA7FCA"/>
    <w:rsid w:val="00BB038E"/>
    <w:rsid w:val="00BB05AE"/>
    <w:rsid w:val="00BB08A7"/>
    <w:rsid w:val="00BB13B2"/>
    <w:rsid w:val="00BB2783"/>
    <w:rsid w:val="00BB42DC"/>
    <w:rsid w:val="00BB4900"/>
    <w:rsid w:val="00BB5471"/>
    <w:rsid w:val="00BB596E"/>
    <w:rsid w:val="00BB65AA"/>
    <w:rsid w:val="00BC0998"/>
    <w:rsid w:val="00BC2C1F"/>
    <w:rsid w:val="00BC2FC7"/>
    <w:rsid w:val="00BC3296"/>
    <w:rsid w:val="00BC49DD"/>
    <w:rsid w:val="00BC4B4D"/>
    <w:rsid w:val="00BC55BF"/>
    <w:rsid w:val="00BC5645"/>
    <w:rsid w:val="00BC5AAA"/>
    <w:rsid w:val="00BC756D"/>
    <w:rsid w:val="00BD02AD"/>
    <w:rsid w:val="00BD0DA6"/>
    <w:rsid w:val="00BD1414"/>
    <w:rsid w:val="00BD444D"/>
    <w:rsid w:val="00BD516C"/>
    <w:rsid w:val="00BD5289"/>
    <w:rsid w:val="00BD54E1"/>
    <w:rsid w:val="00BD56C1"/>
    <w:rsid w:val="00BD5ED6"/>
    <w:rsid w:val="00BD6632"/>
    <w:rsid w:val="00BD7A5F"/>
    <w:rsid w:val="00BD7DAF"/>
    <w:rsid w:val="00BE0E43"/>
    <w:rsid w:val="00BE1380"/>
    <w:rsid w:val="00BE215B"/>
    <w:rsid w:val="00BE3F2B"/>
    <w:rsid w:val="00BE4439"/>
    <w:rsid w:val="00BE4EBF"/>
    <w:rsid w:val="00BE5376"/>
    <w:rsid w:val="00BE5471"/>
    <w:rsid w:val="00BE5975"/>
    <w:rsid w:val="00BE61FD"/>
    <w:rsid w:val="00BF020C"/>
    <w:rsid w:val="00BF08A8"/>
    <w:rsid w:val="00BF0C33"/>
    <w:rsid w:val="00BF26AE"/>
    <w:rsid w:val="00BF2D34"/>
    <w:rsid w:val="00BF4605"/>
    <w:rsid w:val="00BF4AED"/>
    <w:rsid w:val="00BF5380"/>
    <w:rsid w:val="00BF791D"/>
    <w:rsid w:val="00C010BC"/>
    <w:rsid w:val="00C03AA3"/>
    <w:rsid w:val="00C04401"/>
    <w:rsid w:val="00C05C09"/>
    <w:rsid w:val="00C05FCC"/>
    <w:rsid w:val="00C06385"/>
    <w:rsid w:val="00C07E37"/>
    <w:rsid w:val="00C07F64"/>
    <w:rsid w:val="00C1088A"/>
    <w:rsid w:val="00C108E8"/>
    <w:rsid w:val="00C111CA"/>
    <w:rsid w:val="00C115E7"/>
    <w:rsid w:val="00C11A96"/>
    <w:rsid w:val="00C11E30"/>
    <w:rsid w:val="00C12490"/>
    <w:rsid w:val="00C13147"/>
    <w:rsid w:val="00C13D7C"/>
    <w:rsid w:val="00C153C0"/>
    <w:rsid w:val="00C15705"/>
    <w:rsid w:val="00C15AC7"/>
    <w:rsid w:val="00C1641A"/>
    <w:rsid w:val="00C164B8"/>
    <w:rsid w:val="00C17824"/>
    <w:rsid w:val="00C17890"/>
    <w:rsid w:val="00C21E62"/>
    <w:rsid w:val="00C22F0E"/>
    <w:rsid w:val="00C23200"/>
    <w:rsid w:val="00C234ED"/>
    <w:rsid w:val="00C23DF7"/>
    <w:rsid w:val="00C25F10"/>
    <w:rsid w:val="00C2605F"/>
    <w:rsid w:val="00C26122"/>
    <w:rsid w:val="00C26A04"/>
    <w:rsid w:val="00C26D16"/>
    <w:rsid w:val="00C30A81"/>
    <w:rsid w:val="00C30F7D"/>
    <w:rsid w:val="00C33785"/>
    <w:rsid w:val="00C33943"/>
    <w:rsid w:val="00C34865"/>
    <w:rsid w:val="00C34EBA"/>
    <w:rsid w:val="00C35C3D"/>
    <w:rsid w:val="00C35D52"/>
    <w:rsid w:val="00C367A8"/>
    <w:rsid w:val="00C36BFF"/>
    <w:rsid w:val="00C372F8"/>
    <w:rsid w:val="00C40B50"/>
    <w:rsid w:val="00C41392"/>
    <w:rsid w:val="00C42B6C"/>
    <w:rsid w:val="00C44056"/>
    <w:rsid w:val="00C45AD0"/>
    <w:rsid w:val="00C46F17"/>
    <w:rsid w:val="00C47382"/>
    <w:rsid w:val="00C47C7F"/>
    <w:rsid w:val="00C50F42"/>
    <w:rsid w:val="00C514E7"/>
    <w:rsid w:val="00C515A8"/>
    <w:rsid w:val="00C519D6"/>
    <w:rsid w:val="00C522E2"/>
    <w:rsid w:val="00C526AF"/>
    <w:rsid w:val="00C52EBB"/>
    <w:rsid w:val="00C534D5"/>
    <w:rsid w:val="00C53B7F"/>
    <w:rsid w:val="00C53D73"/>
    <w:rsid w:val="00C53DDE"/>
    <w:rsid w:val="00C56243"/>
    <w:rsid w:val="00C56849"/>
    <w:rsid w:val="00C56E45"/>
    <w:rsid w:val="00C60B84"/>
    <w:rsid w:val="00C61744"/>
    <w:rsid w:val="00C61C9D"/>
    <w:rsid w:val="00C620DB"/>
    <w:rsid w:val="00C64F93"/>
    <w:rsid w:val="00C6511F"/>
    <w:rsid w:val="00C65301"/>
    <w:rsid w:val="00C65585"/>
    <w:rsid w:val="00C665E9"/>
    <w:rsid w:val="00C670CC"/>
    <w:rsid w:val="00C67761"/>
    <w:rsid w:val="00C72B6A"/>
    <w:rsid w:val="00C7333C"/>
    <w:rsid w:val="00C73C55"/>
    <w:rsid w:val="00C74483"/>
    <w:rsid w:val="00C74EB2"/>
    <w:rsid w:val="00C7515C"/>
    <w:rsid w:val="00C752B7"/>
    <w:rsid w:val="00C75307"/>
    <w:rsid w:val="00C76B7A"/>
    <w:rsid w:val="00C77194"/>
    <w:rsid w:val="00C77879"/>
    <w:rsid w:val="00C80768"/>
    <w:rsid w:val="00C81B3A"/>
    <w:rsid w:val="00C84843"/>
    <w:rsid w:val="00C84E09"/>
    <w:rsid w:val="00C858A2"/>
    <w:rsid w:val="00C85C00"/>
    <w:rsid w:val="00C8741E"/>
    <w:rsid w:val="00C8761C"/>
    <w:rsid w:val="00C877BC"/>
    <w:rsid w:val="00C912CE"/>
    <w:rsid w:val="00C91AA8"/>
    <w:rsid w:val="00C91F1E"/>
    <w:rsid w:val="00C929EC"/>
    <w:rsid w:val="00C9347E"/>
    <w:rsid w:val="00C93EB8"/>
    <w:rsid w:val="00C95A91"/>
    <w:rsid w:val="00C96442"/>
    <w:rsid w:val="00C97C6C"/>
    <w:rsid w:val="00C97CBF"/>
    <w:rsid w:val="00CA0D4D"/>
    <w:rsid w:val="00CA325D"/>
    <w:rsid w:val="00CA3A1F"/>
    <w:rsid w:val="00CA5FCD"/>
    <w:rsid w:val="00CA6029"/>
    <w:rsid w:val="00CB0CB8"/>
    <w:rsid w:val="00CB10CC"/>
    <w:rsid w:val="00CB1A05"/>
    <w:rsid w:val="00CB2703"/>
    <w:rsid w:val="00CB4933"/>
    <w:rsid w:val="00CB4D72"/>
    <w:rsid w:val="00CB676E"/>
    <w:rsid w:val="00CB6DF3"/>
    <w:rsid w:val="00CB7A12"/>
    <w:rsid w:val="00CB7FD0"/>
    <w:rsid w:val="00CC0065"/>
    <w:rsid w:val="00CC1463"/>
    <w:rsid w:val="00CC15BC"/>
    <w:rsid w:val="00CC2D5D"/>
    <w:rsid w:val="00CC3C25"/>
    <w:rsid w:val="00CC46E4"/>
    <w:rsid w:val="00CC6CC1"/>
    <w:rsid w:val="00CC6D62"/>
    <w:rsid w:val="00CC729D"/>
    <w:rsid w:val="00CC74C6"/>
    <w:rsid w:val="00CD0580"/>
    <w:rsid w:val="00CD0B1B"/>
    <w:rsid w:val="00CD0FD2"/>
    <w:rsid w:val="00CD1146"/>
    <w:rsid w:val="00CD32B3"/>
    <w:rsid w:val="00CD376C"/>
    <w:rsid w:val="00CD4F75"/>
    <w:rsid w:val="00CD5ACE"/>
    <w:rsid w:val="00CD6A0B"/>
    <w:rsid w:val="00CD6DA6"/>
    <w:rsid w:val="00CD7E48"/>
    <w:rsid w:val="00CE1788"/>
    <w:rsid w:val="00CE1996"/>
    <w:rsid w:val="00CE2CA2"/>
    <w:rsid w:val="00CE53BD"/>
    <w:rsid w:val="00CE61D4"/>
    <w:rsid w:val="00CE6699"/>
    <w:rsid w:val="00CE6E78"/>
    <w:rsid w:val="00CE7606"/>
    <w:rsid w:val="00CF0734"/>
    <w:rsid w:val="00CF18FA"/>
    <w:rsid w:val="00CF19C1"/>
    <w:rsid w:val="00CF377A"/>
    <w:rsid w:val="00CF4100"/>
    <w:rsid w:val="00CF4BF3"/>
    <w:rsid w:val="00CF4C92"/>
    <w:rsid w:val="00CF509A"/>
    <w:rsid w:val="00CF5139"/>
    <w:rsid w:val="00CF52C6"/>
    <w:rsid w:val="00CF5BE0"/>
    <w:rsid w:val="00CF6598"/>
    <w:rsid w:val="00CF6D68"/>
    <w:rsid w:val="00CF7372"/>
    <w:rsid w:val="00CF7433"/>
    <w:rsid w:val="00CF7E49"/>
    <w:rsid w:val="00D007C6"/>
    <w:rsid w:val="00D009C6"/>
    <w:rsid w:val="00D00BA5"/>
    <w:rsid w:val="00D01F62"/>
    <w:rsid w:val="00D027BF"/>
    <w:rsid w:val="00D04073"/>
    <w:rsid w:val="00D0454A"/>
    <w:rsid w:val="00D04EE5"/>
    <w:rsid w:val="00D051C7"/>
    <w:rsid w:val="00D061BF"/>
    <w:rsid w:val="00D1081B"/>
    <w:rsid w:val="00D10E2C"/>
    <w:rsid w:val="00D127A1"/>
    <w:rsid w:val="00D14630"/>
    <w:rsid w:val="00D14B7C"/>
    <w:rsid w:val="00D16E22"/>
    <w:rsid w:val="00D17FF3"/>
    <w:rsid w:val="00D21361"/>
    <w:rsid w:val="00D2343F"/>
    <w:rsid w:val="00D2467A"/>
    <w:rsid w:val="00D24815"/>
    <w:rsid w:val="00D2524D"/>
    <w:rsid w:val="00D2528E"/>
    <w:rsid w:val="00D2614F"/>
    <w:rsid w:val="00D308C9"/>
    <w:rsid w:val="00D30BF7"/>
    <w:rsid w:val="00D31957"/>
    <w:rsid w:val="00D319B6"/>
    <w:rsid w:val="00D32D41"/>
    <w:rsid w:val="00D34762"/>
    <w:rsid w:val="00D34FA5"/>
    <w:rsid w:val="00D36173"/>
    <w:rsid w:val="00D36BB6"/>
    <w:rsid w:val="00D40B4C"/>
    <w:rsid w:val="00D40BDA"/>
    <w:rsid w:val="00D40E4C"/>
    <w:rsid w:val="00D420AD"/>
    <w:rsid w:val="00D42916"/>
    <w:rsid w:val="00D42E5B"/>
    <w:rsid w:val="00D43C10"/>
    <w:rsid w:val="00D443B9"/>
    <w:rsid w:val="00D45F36"/>
    <w:rsid w:val="00D4732E"/>
    <w:rsid w:val="00D47841"/>
    <w:rsid w:val="00D47B0B"/>
    <w:rsid w:val="00D47D9E"/>
    <w:rsid w:val="00D5023D"/>
    <w:rsid w:val="00D50EE0"/>
    <w:rsid w:val="00D52298"/>
    <w:rsid w:val="00D54E78"/>
    <w:rsid w:val="00D560A5"/>
    <w:rsid w:val="00D5709A"/>
    <w:rsid w:val="00D57446"/>
    <w:rsid w:val="00D57791"/>
    <w:rsid w:val="00D61233"/>
    <w:rsid w:val="00D61AE8"/>
    <w:rsid w:val="00D61ED1"/>
    <w:rsid w:val="00D623CE"/>
    <w:rsid w:val="00D623E0"/>
    <w:rsid w:val="00D62460"/>
    <w:rsid w:val="00D6406C"/>
    <w:rsid w:val="00D642B2"/>
    <w:rsid w:val="00D72184"/>
    <w:rsid w:val="00D730A9"/>
    <w:rsid w:val="00D7320F"/>
    <w:rsid w:val="00D74686"/>
    <w:rsid w:val="00D7524E"/>
    <w:rsid w:val="00D7561E"/>
    <w:rsid w:val="00D7572B"/>
    <w:rsid w:val="00D76A36"/>
    <w:rsid w:val="00D80A10"/>
    <w:rsid w:val="00D83E72"/>
    <w:rsid w:val="00D84203"/>
    <w:rsid w:val="00D850F1"/>
    <w:rsid w:val="00D859C5"/>
    <w:rsid w:val="00D862C5"/>
    <w:rsid w:val="00D8789D"/>
    <w:rsid w:val="00D90470"/>
    <w:rsid w:val="00D9122C"/>
    <w:rsid w:val="00D91B1B"/>
    <w:rsid w:val="00D92284"/>
    <w:rsid w:val="00D9298E"/>
    <w:rsid w:val="00D947E1"/>
    <w:rsid w:val="00D96D56"/>
    <w:rsid w:val="00D96E81"/>
    <w:rsid w:val="00D9710B"/>
    <w:rsid w:val="00DA0947"/>
    <w:rsid w:val="00DA0A82"/>
    <w:rsid w:val="00DA12FD"/>
    <w:rsid w:val="00DA1F03"/>
    <w:rsid w:val="00DA31C6"/>
    <w:rsid w:val="00DA4CF5"/>
    <w:rsid w:val="00DA4E1B"/>
    <w:rsid w:val="00DA602F"/>
    <w:rsid w:val="00DA6D85"/>
    <w:rsid w:val="00DA73F4"/>
    <w:rsid w:val="00DB05DD"/>
    <w:rsid w:val="00DB0747"/>
    <w:rsid w:val="00DB0DE8"/>
    <w:rsid w:val="00DB221A"/>
    <w:rsid w:val="00DB2756"/>
    <w:rsid w:val="00DB385F"/>
    <w:rsid w:val="00DB4206"/>
    <w:rsid w:val="00DB6A72"/>
    <w:rsid w:val="00DB6FB1"/>
    <w:rsid w:val="00DB73C9"/>
    <w:rsid w:val="00DB7D4B"/>
    <w:rsid w:val="00DC0EF1"/>
    <w:rsid w:val="00DC1255"/>
    <w:rsid w:val="00DC157E"/>
    <w:rsid w:val="00DC22BA"/>
    <w:rsid w:val="00DC3DCD"/>
    <w:rsid w:val="00DC3E46"/>
    <w:rsid w:val="00DC3E7F"/>
    <w:rsid w:val="00DC3EB8"/>
    <w:rsid w:val="00DC55E6"/>
    <w:rsid w:val="00DC5F38"/>
    <w:rsid w:val="00DC74FB"/>
    <w:rsid w:val="00DC7889"/>
    <w:rsid w:val="00DC7F84"/>
    <w:rsid w:val="00DD3F83"/>
    <w:rsid w:val="00DD4D94"/>
    <w:rsid w:val="00DD5E20"/>
    <w:rsid w:val="00DD6B63"/>
    <w:rsid w:val="00DD6FFE"/>
    <w:rsid w:val="00DE0B13"/>
    <w:rsid w:val="00DE1CE0"/>
    <w:rsid w:val="00DE3B8D"/>
    <w:rsid w:val="00DE4379"/>
    <w:rsid w:val="00DE4CDD"/>
    <w:rsid w:val="00DE52AA"/>
    <w:rsid w:val="00DE63E1"/>
    <w:rsid w:val="00DE656A"/>
    <w:rsid w:val="00DE6CB2"/>
    <w:rsid w:val="00DE7158"/>
    <w:rsid w:val="00DE7C52"/>
    <w:rsid w:val="00DF3D9B"/>
    <w:rsid w:val="00DF43AA"/>
    <w:rsid w:val="00DF5CCB"/>
    <w:rsid w:val="00DF6B48"/>
    <w:rsid w:val="00DF7023"/>
    <w:rsid w:val="00DF71AC"/>
    <w:rsid w:val="00E002D4"/>
    <w:rsid w:val="00E008F5"/>
    <w:rsid w:val="00E00EF6"/>
    <w:rsid w:val="00E01977"/>
    <w:rsid w:val="00E01CA0"/>
    <w:rsid w:val="00E02763"/>
    <w:rsid w:val="00E02CD4"/>
    <w:rsid w:val="00E02F8B"/>
    <w:rsid w:val="00E052ED"/>
    <w:rsid w:val="00E059D8"/>
    <w:rsid w:val="00E062C2"/>
    <w:rsid w:val="00E066EA"/>
    <w:rsid w:val="00E070FB"/>
    <w:rsid w:val="00E10A73"/>
    <w:rsid w:val="00E10C30"/>
    <w:rsid w:val="00E11294"/>
    <w:rsid w:val="00E118B5"/>
    <w:rsid w:val="00E1196E"/>
    <w:rsid w:val="00E1449D"/>
    <w:rsid w:val="00E14637"/>
    <w:rsid w:val="00E14795"/>
    <w:rsid w:val="00E15356"/>
    <w:rsid w:val="00E15D2B"/>
    <w:rsid w:val="00E16700"/>
    <w:rsid w:val="00E177EF"/>
    <w:rsid w:val="00E17D64"/>
    <w:rsid w:val="00E210F2"/>
    <w:rsid w:val="00E23138"/>
    <w:rsid w:val="00E23620"/>
    <w:rsid w:val="00E237F3"/>
    <w:rsid w:val="00E23FB7"/>
    <w:rsid w:val="00E243D5"/>
    <w:rsid w:val="00E24AD4"/>
    <w:rsid w:val="00E2555D"/>
    <w:rsid w:val="00E271C3"/>
    <w:rsid w:val="00E27C13"/>
    <w:rsid w:val="00E30143"/>
    <w:rsid w:val="00E3018D"/>
    <w:rsid w:val="00E305C3"/>
    <w:rsid w:val="00E316BA"/>
    <w:rsid w:val="00E335AA"/>
    <w:rsid w:val="00E34C1A"/>
    <w:rsid w:val="00E34EE8"/>
    <w:rsid w:val="00E35052"/>
    <w:rsid w:val="00E363D5"/>
    <w:rsid w:val="00E40B3D"/>
    <w:rsid w:val="00E418E4"/>
    <w:rsid w:val="00E4399D"/>
    <w:rsid w:val="00E44A9B"/>
    <w:rsid w:val="00E44E96"/>
    <w:rsid w:val="00E4585D"/>
    <w:rsid w:val="00E47226"/>
    <w:rsid w:val="00E47A4D"/>
    <w:rsid w:val="00E47B50"/>
    <w:rsid w:val="00E47E30"/>
    <w:rsid w:val="00E50511"/>
    <w:rsid w:val="00E518E4"/>
    <w:rsid w:val="00E51ADF"/>
    <w:rsid w:val="00E51D7E"/>
    <w:rsid w:val="00E52560"/>
    <w:rsid w:val="00E5378F"/>
    <w:rsid w:val="00E539DF"/>
    <w:rsid w:val="00E53B00"/>
    <w:rsid w:val="00E5448C"/>
    <w:rsid w:val="00E54519"/>
    <w:rsid w:val="00E5471F"/>
    <w:rsid w:val="00E54987"/>
    <w:rsid w:val="00E55BD2"/>
    <w:rsid w:val="00E570D5"/>
    <w:rsid w:val="00E606E6"/>
    <w:rsid w:val="00E62378"/>
    <w:rsid w:val="00E647CB"/>
    <w:rsid w:val="00E65C78"/>
    <w:rsid w:val="00E6611D"/>
    <w:rsid w:val="00E665EB"/>
    <w:rsid w:val="00E6678E"/>
    <w:rsid w:val="00E66E6A"/>
    <w:rsid w:val="00E674A8"/>
    <w:rsid w:val="00E70D5B"/>
    <w:rsid w:val="00E72453"/>
    <w:rsid w:val="00E728D3"/>
    <w:rsid w:val="00E739BB"/>
    <w:rsid w:val="00E73F5B"/>
    <w:rsid w:val="00E746D0"/>
    <w:rsid w:val="00E74AFF"/>
    <w:rsid w:val="00E75486"/>
    <w:rsid w:val="00E7663E"/>
    <w:rsid w:val="00E76B2E"/>
    <w:rsid w:val="00E80B89"/>
    <w:rsid w:val="00E81502"/>
    <w:rsid w:val="00E817A2"/>
    <w:rsid w:val="00E81C75"/>
    <w:rsid w:val="00E8243F"/>
    <w:rsid w:val="00E82B32"/>
    <w:rsid w:val="00E830EA"/>
    <w:rsid w:val="00E83525"/>
    <w:rsid w:val="00E84129"/>
    <w:rsid w:val="00E8437F"/>
    <w:rsid w:val="00E85155"/>
    <w:rsid w:val="00E876F6"/>
    <w:rsid w:val="00E87710"/>
    <w:rsid w:val="00E90A92"/>
    <w:rsid w:val="00E910C2"/>
    <w:rsid w:val="00E910DE"/>
    <w:rsid w:val="00E91DD7"/>
    <w:rsid w:val="00E92890"/>
    <w:rsid w:val="00E929D8"/>
    <w:rsid w:val="00E92DAB"/>
    <w:rsid w:val="00E94A5C"/>
    <w:rsid w:val="00E94B46"/>
    <w:rsid w:val="00E95A1B"/>
    <w:rsid w:val="00EA42B7"/>
    <w:rsid w:val="00EA579F"/>
    <w:rsid w:val="00EA70F1"/>
    <w:rsid w:val="00EA7F36"/>
    <w:rsid w:val="00EB0D34"/>
    <w:rsid w:val="00EB0E42"/>
    <w:rsid w:val="00EB1836"/>
    <w:rsid w:val="00EB1EE3"/>
    <w:rsid w:val="00EB1F4E"/>
    <w:rsid w:val="00EB2924"/>
    <w:rsid w:val="00EB3358"/>
    <w:rsid w:val="00EB3361"/>
    <w:rsid w:val="00EB346A"/>
    <w:rsid w:val="00EB3D20"/>
    <w:rsid w:val="00EB4787"/>
    <w:rsid w:val="00EB4CC0"/>
    <w:rsid w:val="00EB4D20"/>
    <w:rsid w:val="00EB65B3"/>
    <w:rsid w:val="00EB739F"/>
    <w:rsid w:val="00EB7D0E"/>
    <w:rsid w:val="00EC0250"/>
    <w:rsid w:val="00EC0682"/>
    <w:rsid w:val="00EC1235"/>
    <w:rsid w:val="00EC1289"/>
    <w:rsid w:val="00EC374E"/>
    <w:rsid w:val="00EC4102"/>
    <w:rsid w:val="00EC4C6D"/>
    <w:rsid w:val="00EC4DB7"/>
    <w:rsid w:val="00EC4EE1"/>
    <w:rsid w:val="00EC5AEE"/>
    <w:rsid w:val="00EC5C7C"/>
    <w:rsid w:val="00EC732D"/>
    <w:rsid w:val="00EC776C"/>
    <w:rsid w:val="00ED02CD"/>
    <w:rsid w:val="00ED0C92"/>
    <w:rsid w:val="00ED1A0B"/>
    <w:rsid w:val="00ED387D"/>
    <w:rsid w:val="00ED4C10"/>
    <w:rsid w:val="00ED5845"/>
    <w:rsid w:val="00ED5AEE"/>
    <w:rsid w:val="00EE05D1"/>
    <w:rsid w:val="00EE0989"/>
    <w:rsid w:val="00EE14EA"/>
    <w:rsid w:val="00EE1C35"/>
    <w:rsid w:val="00EE21F2"/>
    <w:rsid w:val="00EE2D1C"/>
    <w:rsid w:val="00EE2DC8"/>
    <w:rsid w:val="00EE30C1"/>
    <w:rsid w:val="00EE3497"/>
    <w:rsid w:val="00EE43EF"/>
    <w:rsid w:val="00EE4CDA"/>
    <w:rsid w:val="00EE4D3E"/>
    <w:rsid w:val="00EE4FD8"/>
    <w:rsid w:val="00EE5A93"/>
    <w:rsid w:val="00EE5BEB"/>
    <w:rsid w:val="00EE5E04"/>
    <w:rsid w:val="00EE71A4"/>
    <w:rsid w:val="00EE76FD"/>
    <w:rsid w:val="00EE7E6B"/>
    <w:rsid w:val="00EF0862"/>
    <w:rsid w:val="00EF09FB"/>
    <w:rsid w:val="00EF1682"/>
    <w:rsid w:val="00EF1E82"/>
    <w:rsid w:val="00EF22F7"/>
    <w:rsid w:val="00EF2700"/>
    <w:rsid w:val="00EF3844"/>
    <w:rsid w:val="00EF52DB"/>
    <w:rsid w:val="00EF5E19"/>
    <w:rsid w:val="00EF6485"/>
    <w:rsid w:val="00EF7C77"/>
    <w:rsid w:val="00F00C23"/>
    <w:rsid w:val="00F0152F"/>
    <w:rsid w:val="00F02FE3"/>
    <w:rsid w:val="00F03D67"/>
    <w:rsid w:val="00F04598"/>
    <w:rsid w:val="00F04C4E"/>
    <w:rsid w:val="00F05D25"/>
    <w:rsid w:val="00F05EA7"/>
    <w:rsid w:val="00F06905"/>
    <w:rsid w:val="00F07ED5"/>
    <w:rsid w:val="00F108D3"/>
    <w:rsid w:val="00F109AE"/>
    <w:rsid w:val="00F10EF7"/>
    <w:rsid w:val="00F113DB"/>
    <w:rsid w:val="00F13110"/>
    <w:rsid w:val="00F13216"/>
    <w:rsid w:val="00F13243"/>
    <w:rsid w:val="00F1448A"/>
    <w:rsid w:val="00F158A9"/>
    <w:rsid w:val="00F15A2F"/>
    <w:rsid w:val="00F1641D"/>
    <w:rsid w:val="00F17648"/>
    <w:rsid w:val="00F17706"/>
    <w:rsid w:val="00F17918"/>
    <w:rsid w:val="00F20278"/>
    <w:rsid w:val="00F2191D"/>
    <w:rsid w:val="00F21DCA"/>
    <w:rsid w:val="00F227B6"/>
    <w:rsid w:val="00F2293B"/>
    <w:rsid w:val="00F23B73"/>
    <w:rsid w:val="00F23C26"/>
    <w:rsid w:val="00F23E11"/>
    <w:rsid w:val="00F243AC"/>
    <w:rsid w:val="00F24703"/>
    <w:rsid w:val="00F2582F"/>
    <w:rsid w:val="00F25ACC"/>
    <w:rsid w:val="00F26171"/>
    <w:rsid w:val="00F267C4"/>
    <w:rsid w:val="00F27DB0"/>
    <w:rsid w:val="00F27E3C"/>
    <w:rsid w:val="00F306E2"/>
    <w:rsid w:val="00F30A78"/>
    <w:rsid w:val="00F30E7D"/>
    <w:rsid w:val="00F313EF"/>
    <w:rsid w:val="00F31DF5"/>
    <w:rsid w:val="00F32D0E"/>
    <w:rsid w:val="00F32E5B"/>
    <w:rsid w:val="00F35219"/>
    <w:rsid w:val="00F3545E"/>
    <w:rsid w:val="00F360B1"/>
    <w:rsid w:val="00F3678A"/>
    <w:rsid w:val="00F36EE2"/>
    <w:rsid w:val="00F373CE"/>
    <w:rsid w:val="00F37B35"/>
    <w:rsid w:val="00F37FA4"/>
    <w:rsid w:val="00F40821"/>
    <w:rsid w:val="00F41AA7"/>
    <w:rsid w:val="00F42188"/>
    <w:rsid w:val="00F42196"/>
    <w:rsid w:val="00F428E9"/>
    <w:rsid w:val="00F42980"/>
    <w:rsid w:val="00F4402C"/>
    <w:rsid w:val="00F44086"/>
    <w:rsid w:val="00F46A07"/>
    <w:rsid w:val="00F50A8B"/>
    <w:rsid w:val="00F50BC5"/>
    <w:rsid w:val="00F51674"/>
    <w:rsid w:val="00F518D4"/>
    <w:rsid w:val="00F54C3C"/>
    <w:rsid w:val="00F54EBE"/>
    <w:rsid w:val="00F551B0"/>
    <w:rsid w:val="00F55DBC"/>
    <w:rsid w:val="00F5605B"/>
    <w:rsid w:val="00F563CC"/>
    <w:rsid w:val="00F60DA0"/>
    <w:rsid w:val="00F610B2"/>
    <w:rsid w:val="00F61859"/>
    <w:rsid w:val="00F622B3"/>
    <w:rsid w:val="00F62A9C"/>
    <w:rsid w:val="00F63E17"/>
    <w:rsid w:val="00F64835"/>
    <w:rsid w:val="00F65175"/>
    <w:rsid w:val="00F652F9"/>
    <w:rsid w:val="00F6744B"/>
    <w:rsid w:val="00F67845"/>
    <w:rsid w:val="00F70B0A"/>
    <w:rsid w:val="00F7174F"/>
    <w:rsid w:val="00F71C8A"/>
    <w:rsid w:val="00F71E59"/>
    <w:rsid w:val="00F7419A"/>
    <w:rsid w:val="00F74AF9"/>
    <w:rsid w:val="00F750A6"/>
    <w:rsid w:val="00F76F31"/>
    <w:rsid w:val="00F778BD"/>
    <w:rsid w:val="00F80A64"/>
    <w:rsid w:val="00F818C2"/>
    <w:rsid w:val="00F81F3F"/>
    <w:rsid w:val="00F82769"/>
    <w:rsid w:val="00F82789"/>
    <w:rsid w:val="00F83ED1"/>
    <w:rsid w:val="00F8442D"/>
    <w:rsid w:val="00F85B80"/>
    <w:rsid w:val="00F863A6"/>
    <w:rsid w:val="00F86CCC"/>
    <w:rsid w:val="00F9071F"/>
    <w:rsid w:val="00F90A4B"/>
    <w:rsid w:val="00F921C5"/>
    <w:rsid w:val="00F92966"/>
    <w:rsid w:val="00F9296D"/>
    <w:rsid w:val="00F932C5"/>
    <w:rsid w:val="00F934C2"/>
    <w:rsid w:val="00F96FBD"/>
    <w:rsid w:val="00F972A0"/>
    <w:rsid w:val="00F97F21"/>
    <w:rsid w:val="00FA1362"/>
    <w:rsid w:val="00FA13EA"/>
    <w:rsid w:val="00FA2613"/>
    <w:rsid w:val="00FA3515"/>
    <w:rsid w:val="00FA3A85"/>
    <w:rsid w:val="00FA455D"/>
    <w:rsid w:val="00FA61B8"/>
    <w:rsid w:val="00FB04EC"/>
    <w:rsid w:val="00FB0C05"/>
    <w:rsid w:val="00FB1593"/>
    <w:rsid w:val="00FB15BA"/>
    <w:rsid w:val="00FB1A24"/>
    <w:rsid w:val="00FB31D8"/>
    <w:rsid w:val="00FB4609"/>
    <w:rsid w:val="00FB4C42"/>
    <w:rsid w:val="00FB4E19"/>
    <w:rsid w:val="00FB5A48"/>
    <w:rsid w:val="00FB64BA"/>
    <w:rsid w:val="00FB6C80"/>
    <w:rsid w:val="00FC128A"/>
    <w:rsid w:val="00FC14EC"/>
    <w:rsid w:val="00FC2DDD"/>
    <w:rsid w:val="00FC33F6"/>
    <w:rsid w:val="00FC41F1"/>
    <w:rsid w:val="00FC4237"/>
    <w:rsid w:val="00FC48BA"/>
    <w:rsid w:val="00FC56D8"/>
    <w:rsid w:val="00FC57D3"/>
    <w:rsid w:val="00FC5818"/>
    <w:rsid w:val="00FC5CBE"/>
    <w:rsid w:val="00FC5DC7"/>
    <w:rsid w:val="00FC5F98"/>
    <w:rsid w:val="00FC64AF"/>
    <w:rsid w:val="00FC78D9"/>
    <w:rsid w:val="00FC79CB"/>
    <w:rsid w:val="00FD0057"/>
    <w:rsid w:val="00FD120E"/>
    <w:rsid w:val="00FD2CE3"/>
    <w:rsid w:val="00FD341F"/>
    <w:rsid w:val="00FD3ED0"/>
    <w:rsid w:val="00FD4029"/>
    <w:rsid w:val="00FD4E00"/>
    <w:rsid w:val="00FD621E"/>
    <w:rsid w:val="00FD6725"/>
    <w:rsid w:val="00FD6BE8"/>
    <w:rsid w:val="00FD6ECF"/>
    <w:rsid w:val="00FD71D1"/>
    <w:rsid w:val="00FE2565"/>
    <w:rsid w:val="00FE2D67"/>
    <w:rsid w:val="00FE3B57"/>
    <w:rsid w:val="00FE414B"/>
    <w:rsid w:val="00FE56E6"/>
    <w:rsid w:val="00FE60BC"/>
    <w:rsid w:val="00FE6130"/>
    <w:rsid w:val="00FE63FB"/>
    <w:rsid w:val="00FE75CF"/>
    <w:rsid w:val="00FE7ACF"/>
    <w:rsid w:val="00FF0214"/>
    <w:rsid w:val="00FF1504"/>
    <w:rsid w:val="00FF4141"/>
    <w:rsid w:val="00FF4605"/>
    <w:rsid w:val="00FF4A88"/>
    <w:rsid w:val="00FF5E3E"/>
    <w:rsid w:val="00FF735C"/>
    <w:rsid w:val="00FF7659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5024C"/>
  <w15:chartTrackingRefBased/>
  <w15:docId w15:val="{EB8EC601-88FA-46C5-8FA6-9E0C9B25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4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0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1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401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B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E25"/>
  </w:style>
  <w:style w:type="paragraph" w:styleId="Stopka">
    <w:name w:val="footer"/>
    <w:basedOn w:val="Normalny"/>
    <w:link w:val="StopkaZnak"/>
    <w:uiPriority w:val="99"/>
    <w:unhideWhenUsed/>
    <w:rsid w:val="009B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E25"/>
  </w:style>
  <w:style w:type="numbering" w:customStyle="1" w:styleId="Bezlisty1">
    <w:name w:val="Bez listy1"/>
    <w:next w:val="Bezlisty"/>
    <w:uiPriority w:val="99"/>
    <w:semiHidden/>
    <w:unhideWhenUsed/>
    <w:rsid w:val="00851934"/>
  </w:style>
  <w:style w:type="paragraph" w:styleId="Bezodstpw">
    <w:name w:val="No Spacing"/>
    <w:qFormat/>
    <w:rsid w:val="0085193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34"/>
    <w:rPr>
      <w:vertAlign w:val="superscript"/>
    </w:rPr>
  </w:style>
  <w:style w:type="paragraph" w:customStyle="1" w:styleId="liststylecxspdrugie">
    <w:name w:val="liststylecxspdrugie"/>
    <w:basedOn w:val="Normalny"/>
    <w:uiPriority w:val="99"/>
    <w:rsid w:val="008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51934"/>
    <w:pPr>
      <w:spacing w:after="0" w:line="360" w:lineRule="auto"/>
      <w:ind w:firstLine="709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193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851934"/>
    <w:rPr>
      <w:color w:val="0563C1"/>
      <w:u w:val="single"/>
    </w:rPr>
  </w:style>
  <w:style w:type="table" w:styleId="Tabela-Siatka">
    <w:name w:val="Table Grid"/>
    <w:basedOn w:val="Standardowy"/>
    <w:uiPriority w:val="39"/>
    <w:rsid w:val="0085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3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34"/>
    <w:rPr>
      <w:sz w:val="20"/>
      <w:szCs w:val="20"/>
    </w:rPr>
  </w:style>
  <w:style w:type="character" w:styleId="Odwoaniedokomentarza">
    <w:name w:val="annotation reference"/>
    <w:rsid w:val="0085193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34"/>
    <w:rPr>
      <w:b/>
      <w:bCs/>
      <w:sz w:val="20"/>
      <w:szCs w:val="20"/>
    </w:rPr>
  </w:style>
  <w:style w:type="paragraph" w:customStyle="1" w:styleId="ox-1d17b7518d-default">
    <w:name w:val="ox-1d17b7518d-default"/>
    <w:basedOn w:val="Normalny"/>
    <w:rsid w:val="008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1934"/>
    <w:rPr>
      <w:color w:val="0563C1" w:themeColor="hyperlink"/>
      <w:u w:val="single"/>
    </w:rPr>
  </w:style>
  <w:style w:type="paragraph" w:customStyle="1" w:styleId="ox-2e4b0a5415-msonormal">
    <w:name w:val="ox-2e4b0a5415-msonormal"/>
    <w:basedOn w:val="Normalny"/>
    <w:rsid w:val="00E6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bf333dd1cd-ox-0d5502662e-msonormal">
    <w:name w:val="ox-bf333dd1cd-ox-0d5502662e-msonormal"/>
    <w:basedOn w:val="Normalny"/>
    <w:rsid w:val="00BD5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46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0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54BD-12C1-40CE-9C0B-8FDEC9F5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14</Pages>
  <Words>4400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1908</cp:revision>
  <dcterms:created xsi:type="dcterms:W3CDTF">2018-02-19T12:24:00Z</dcterms:created>
  <dcterms:modified xsi:type="dcterms:W3CDTF">2018-05-15T08:47:00Z</dcterms:modified>
</cp:coreProperties>
</file>