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6C51" w14:textId="506B78F3" w:rsidR="00EC40CB" w:rsidRPr="00EC40CB" w:rsidRDefault="00F7154A" w:rsidP="00F7154A">
      <w:pPr>
        <w:spacing w:after="120" w:line="240" w:lineRule="auto"/>
        <w:jc w:val="center"/>
        <w:rPr>
          <w:rFonts w:ascii="Arial Narrow" w:eastAsia="Calibri" w:hAnsi="Arial Narrow" w:cs="Calibri"/>
          <w:b/>
          <w:bCs/>
        </w:rPr>
      </w:pPr>
      <w:r w:rsidRPr="00F7154A">
        <w:rPr>
          <w:rFonts w:ascii="Arial Narrow" w:eastAsia="Calibri" w:hAnsi="Arial Narrow" w:cs="Calibri"/>
          <w:b/>
          <w:bCs/>
        </w:rPr>
        <w:t>Opis Przedmiotu Zamówienia</w:t>
      </w:r>
    </w:p>
    <w:p w14:paraId="1FF25644" w14:textId="77777777" w:rsidR="00EC40CB" w:rsidRPr="00EC40CB" w:rsidRDefault="00EC40CB" w:rsidP="00EC40CB">
      <w:pPr>
        <w:numPr>
          <w:ilvl w:val="0"/>
          <w:numId w:val="13"/>
        </w:numPr>
        <w:spacing w:after="0" w:line="252" w:lineRule="auto"/>
        <w:ind w:left="357" w:hanging="357"/>
        <w:contextualSpacing/>
        <w:jc w:val="both"/>
        <w:rPr>
          <w:rFonts w:ascii="Arial Narrow" w:eastAsia="Calibri" w:hAnsi="Arial Narrow" w:cs="Calibri"/>
          <w:b/>
          <w:bCs/>
        </w:rPr>
      </w:pPr>
      <w:r w:rsidRPr="00EC40CB">
        <w:rPr>
          <w:rFonts w:ascii="Arial Narrow" w:eastAsia="Calibri" w:hAnsi="Arial Narrow" w:cs="Calibri"/>
          <w:b/>
          <w:bCs/>
        </w:rPr>
        <w:t>Opis tabliczki informacyjnej (1 sztuki)</w:t>
      </w:r>
    </w:p>
    <w:p w14:paraId="2EE42554" w14:textId="7A43B41A" w:rsidR="00EC40CB" w:rsidRPr="00EC40CB" w:rsidRDefault="00EC40CB" w:rsidP="00EC40CB">
      <w:pPr>
        <w:numPr>
          <w:ilvl w:val="2"/>
          <w:numId w:val="13"/>
        </w:numPr>
        <w:spacing w:after="0" w:line="252" w:lineRule="auto"/>
        <w:ind w:left="714" w:hanging="357"/>
        <w:contextualSpacing/>
        <w:jc w:val="both"/>
        <w:rPr>
          <w:rFonts w:ascii="Arial Narrow" w:eastAsia="Calibri" w:hAnsi="Arial Narrow" w:cs="Calibri"/>
        </w:rPr>
      </w:pPr>
      <w:r w:rsidRPr="00EC40CB">
        <w:rPr>
          <w:rFonts w:ascii="Arial Narrow" w:eastAsia="Calibri" w:hAnsi="Arial Narrow" w:cs="Calibri"/>
        </w:rPr>
        <w:t>Wymiary tabliczki informacyjnej – format A4 (</w:t>
      </w:r>
      <w:r w:rsidR="00B71090">
        <w:rPr>
          <w:rFonts w:ascii="Arial Narrow" w:eastAsia="Calibri" w:hAnsi="Arial Narrow" w:cs="Calibri"/>
        </w:rPr>
        <w:t>Zamawiający dopuszcza zwiększenie wymiarów tabliczki do 30%, m.in. ze względu na ilość tekstu stanowiącego opis etnograficzny</w:t>
      </w:r>
      <w:r w:rsidRPr="00EC40CB">
        <w:rPr>
          <w:rFonts w:ascii="Arial Narrow" w:eastAsia="Calibri" w:hAnsi="Arial Narrow" w:cs="Calibri"/>
        </w:rPr>
        <w:t>)</w:t>
      </w:r>
      <w:r w:rsidR="000E7853">
        <w:rPr>
          <w:rFonts w:ascii="Arial Narrow" w:eastAsia="Calibri" w:hAnsi="Arial Narrow" w:cs="Calibri"/>
        </w:rPr>
        <w:t xml:space="preserve"> </w:t>
      </w:r>
    </w:p>
    <w:p w14:paraId="0178CAF5" w14:textId="75775B46" w:rsidR="00EC40CB" w:rsidRPr="002310A3" w:rsidRDefault="00EC40CB" w:rsidP="00EC40CB">
      <w:pPr>
        <w:numPr>
          <w:ilvl w:val="2"/>
          <w:numId w:val="13"/>
        </w:numPr>
        <w:spacing w:after="0" w:line="252" w:lineRule="auto"/>
        <w:ind w:left="714" w:hanging="357"/>
        <w:contextualSpacing/>
        <w:jc w:val="both"/>
        <w:rPr>
          <w:rFonts w:ascii="Arial Narrow" w:eastAsia="Calibri" w:hAnsi="Arial Narrow" w:cs="Calibri"/>
        </w:rPr>
      </w:pPr>
      <w:r w:rsidRPr="00EC40CB">
        <w:rPr>
          <w:rFonts w:ascii="Arial Narrow" w:eastAsia="Calibri" w:hAnsi="Arial Narrow" w:cs="Calibri"/>
        </w:rPr>
        <w:t>Materiał z którego zostanie wykonana tabliczka informacyjna  - musi to być materiał o dużej trwałości, odporny na warunki atmosferyczne w tym opady deszczu i śniegu, niską i wysoką temperaturę oraz promieniowanie UV.</w:t>
      </w:r>
    </w:p>
    <w:p w14:paraId="120EB867" w14:textId="5882DE0C" w:rsidR="00EC40CB" w:rsidRPr="00EC40CB" w:rsidRDefault="00EC40CB" w:rsidP="00EC40CB">
      <w:pPr>
        <w:numPr>
          <w:ilvl w:val="2"/>
          <w:numId w:val="13"/>
        </w:numPr>
        <w:spacing w:after="0" w:line="252" w:lineRule="auto"/>
        <w:ind w:left="714" w:hanging="357"/>
        <w:contextualSpacing/>
        <w:jc w:val="both"/>
        <w:rPr>
          <w:rFonts w:ascii="Arial Narrow" w:eastAsia="Calibri" w:hAnsi="Arial Narrow" w:cs="Calibri"/>
          <w:color w:val="2E74B5" w:themeColor="accent5" w:themeShade="BF"/>
        </w:rPr>
      </w:pPr>
      <w:r w:rsidRPr="00EC40CB">
        <w:rPr>
          <w:rFonts w:ascii="Arial Narrow" w:eastAsia="Calibri" w:hAnsi="Arial Narrow" w:cs="Calibri"/>
        </w:rPr>
        <w:t xml:space="preserve">Informacje które zostaną zamieszczone na tabliczce informacyjnej – krótki opis etnograficzny obiektu (nazwa obiektu, data powstania, historia obiektu, informacje o wyglądzie wewnętrznym, informacje o wyglądzie zewnętrznym </w:t>
      </w:r>
      <w:proofErr w:type="spellStart"/>
      <w:r w:rsidRPr="00EC40CB">
        <w:rPr>
          <w:rFonts w:ascii="Arial Narrow" w:eastAsia="Calibri" w:hAnsi="Arial Narrow" w:cs="Calibri"/>
        </w:rPr>
        <w:t>i.t.p</w:t>
      </w:r>
      <w:proofErr w:type="spellEnd"/>
      <w:r w:rsidRPr="00EC40CB">
        <w:rPr>
          <w:rFonts w:ascii="Arial Narrow" w:eastAsia="Calibri" w:hAnsi="Arial Narrow" w:cs="Calibri"/>
        </w:rPr>
        <w:t xml:space="preserve">.) w języku polskim i angielskim </w:t>
      </w:r>
      <w:r w:rsidRPr="00EC40CB">
        <w:rPr>
          <w:rFonts w:ascii="Arial Narrow" w:eastAsia="Calibri" w:hAnsi="Arial Narrow" w:cs="Calibri"/>
          <w:b/>
          <w:bCs/>
        </w:rPr>
        <w:t>oraz na warstwie wierzchniej tabliczki informacyjnej naniesion</w:t>
      </w:r>
      <w:r w:rsidR="002A0550" w:rsidRPr="002310A3">
        <w:rPr>
          <w:rFonts w:ascii="Arial Narrow" w:eastAsia="Calibri" w:hAnsi="Arial Narrow" w:cs="Calibri"/>
          <w:b/>
          <w:bCs/>
        </w:rPr>
        <w:t>a</w:t>
      </w:r>
      <w:r w:rsidRPr="00EC40CB">
        <w:rPr>
          <w:rFonts w:ascii="Arial Narrow" w:eastAsia="Calibri" w:hAnsi="Arial Narrow" w:cs="Calibri"/>
          <w:b/>
          <w:bCs/>
        </w:rPr>
        <w:t xml:space="preserve"> trwale </w:t>
      </w:r>
      <w:r w:rsidR="002A0550" w:rsidRPr="002310A3">
        <w:rPr>
          <w:rFonts w:ascii="Arial Narrow" w:eastAsia="Calibri" w:hAnsi="Arial Narrow" w:cs="Calibri"/>
          <w:b/>
          <w:bCs/>
        </w:rPr>
        <w:t xml:space="preserve">– </w:t>
      </w:r>
      <w:r w:rsidR="002A0550" w:rsidRPr="000E7853">
        <w:rPr>
          <w:rFonts w:ascii="Arial Narrow" w:eastAsia="Calibri" w:hAnsi="Arial Narrow" w:cs="Calibri"/>
          <w:b/>
          <w:bCs/>
          <w:color w:val="2E74B5" w:themeColor="accent5" w:themeShade="BF"/>
        </w:rPr>
        <w:t>nazwa obiektu</w:t>
      </w:r>
      <w:r w:rsidRPr="00EC40CB">
        <w:rPr>
          <w:rFonts w:ascii="Arial Narrow" w:eastAsia="Calibri" w:hAnsi="Arial Narrow" w:cs="Calibri"/>
          <w:b/>
          <w:bCs/>
          <w:color w:val="2E74B5" w:themeColor="accent5" w:themeShade="BF"/>
        </w:rPr>
        <w:t xml:space="preserve"> etnograficzn</w:t>
      </w:r>
      <w:r w:rsidR="002A0550" w:rsidRPr="000E7853">
        <w:rPr>
          <w:rFonts w:ascii="Arial Narrow" w:eastAsia="Calibri" w:hAnsi="Arial Narrow" w:cs="Calibri"/>
          <w:b/>
          <w:bCs/>
          <w:color w:val="2E74B5" w:themeColor="accent5" w:themeShade="BF"/>
        </w:rPr>
        <w:t>ego</w:t>
      </w:r>
      <w:r w:rsidRPr="00EC40CB">
        <w:rPr>
          <w:rFonts w:ascii="Arial Narrow" w:eastAsia="Calibri" w:hAnsi="Arial Narrow" w:cs="Calibri"/>
          <w:b/>
          <w:bCs/>
          <w:color w:val="2E74B5" w:themeColor="accent5" w:themeShade="BF"/>
        </w:rPr>
        <w:t xml:space="preserve"> obiektu w alfabecie Braille’a</w:t>
      </w:r>
      <w:r w:rsidRPr="00EC40CB">
        <w:rPr>
          <w:rFonts w:ascii="Arial Narrow" w:eastAsia="Calibri" w:hAnsi="Arial Narrow" w:cs="Calibri"/>
          <w:color w:val="2E74B5" w:themeColor="accent5" w:themeShade="BF"/>
        </w:rPr>
        <w:t>.</w:t>
      </w:r>
    </w:p>
    <w:p w14:paraId="59C4FF04" w14:textId="77777777" w:rsidR="00EC40CB" w:rsidRPr="00EC40CB" w:rsidRDefault="00EC40CB" w:rsidP="00EC40CB">
      <w:pPr>
        <w:numPr>
          <w:ilvl w:val="2"/>
          <w:numId w:val="13"/>
        </w:numPr>
        <w:spacing w:after="0" w:line="252" w:lineRule="auto"/>
        <w:ind w:left="714" w:hanging="357"/>
        <w:contextualSpacing/>
        <w:jc w:val="both"/>
        <w:rPr>
          <w:rFonts w:ascii="Arial Narrow" w:eastAsia="Calibri" w:hAnsi="Arial Narrow" w:cs="Calibri"/>
        </w:rPr>
      </w:pPr>
      <w:r w:rsidRPr="00EC40CB">
        <w:rPr>
          <w:rFonts w:ascii="Arial Narrow" w:eastAsia="Calibri" w:hAnsi="Arial Narrow" w:cs="Calibri"/>
        </w:rPr>
        <w:t>Opis obiektu w języku polskim i języku angielskim przygotował Zamawiający w projektach graficznych tabliczek.</w:t>
      </w:r>
    </w:p>
    <w:p w14:paraId="75781940" w14:textId="1B1D63F3" w:rsidR="00EC40CB" w:rsidRPr="00EC40CB" w:rsidRDefault="00EC40CB" w:rsidP="00EC40CB">
      <w:pPr>
        <w:numPr>
          <w:ilvl w:val="2"/>
          <w:numId w:val="13"/>
        </w:numPr>
        <w:spacing w:after="0" w:line="252" w:lineRule="auto"/>
        <w:ind w:left="714" w:hanging="357"/>
        <w:contextualSpacing/>
        <w:jc w:val="both"/>
        <w:rPr>
          <w:rFonts w:ascii="Arial Narrow" w:eastAsia="Calibri" w:hAnsi="Arial Narrow" w:cs="Calibri"/>
        </w:rPr>
      </w:pPr>
      <w:r w:rsidRPr="00EC40CB">
        <w:rPr>
          <w:rFonts w:ascii="Arial Narrow" w:eastAsia="Calibri" w:hAnsi="Arial Narrow" w:cs="Calibri"/>
        </w:rPr>
        <w:t xml:space="preserve">Zakres zamówienia obejmuje transkrypcję </w:t>
      </w:r>
      <w:r w:rsidR="002A0550" w:rsidRPr="000E7853">
        <w:rPr>
          <w:rFonts w:ascii="Arial Narrow" w:eastAsia="Calibri" w:hAnsi="Arial Narrow" w:cs="Calibri"/>
          <w:b/>
          <w:bCs/>
          <w:color w:val="0070C0"/>
        </w:rPr>
        <w:t xml:space="preserve">nazwy </w:t>
      </w:r>
      <w:r w:rsidRPr="00EC40CB">
        <w:rPr>
          <w:rFonts w:ascii="Arial Narrow" w:eastAsia="Calibri" w:hAnsi="Arial Narrow" w:cs="Calibri"/>
          <w:b/>
          <w:bCs/>
          <w:color w:val="0070C0"/>
        </w:rPr>
        <w:t>obiektu w języku polskim na alfabet Braille’a</w:t>
      </w:r>
      <w:r w:rsidRPr="00EC40CB">
        <w:rPr>
          <w:rFonts w:ascii="Arial Narrow" w:eastAsia="Calibri" w:hAnsi="Arial Narrow" w:cs="Calibri"/>
          <w:color w:val="0070C0"/>
        </w:rPr>
        <w:t xml:space="preserve"> </w:t>
      </w:r>
      <w:r w:rsidRPr="00EC40CB">
        <w:rPr>
          <w:rFonts w:ascii="Arial Narrow" w:eastAsia="Calibri" w:hAnsi="Arial Narrow" w:cs="Calibri"/>
        </w:rPr>
        <w:t>(dla każdej tabliczki informacyjnej odrębnie – łącznie 80 szt.).</w:t>
      </w:r>
    </w:p>
    <w:p w14:paraId="1B6D97D9" w14:textId="61024B0A" w:rsidR="00EC40CB" w:rsidRPr="00EC40CB" w:rsidRDefault="00EC40CB" w:rsidP="00EC40CB">
      <w:pPr>
        <w:numPr>
          <w:ilvl w:val="2"/>
          <w:numId w:val="13"/>
        </w:numPr>
        <w:spacing w:after="0" w:line="252" w:lineRule="auto"/>
        <w:ind w:left="714" w:hanging="357"/>
        <w:contextualSpacing/>
        <w:jc w:val="both"/>
        <w:rPr>
          <w:rFonts w:ascii="Arial Narrow" w:eastAsia="Calibri" w:hAnsi="Arial Narrow" w:cs="Calibri"/>
        </w:rPr>
      </w:pPr>
      <w:r w:rsidRPr="00EC40CB">
        <w:rPr>
          <w:rFonts w:ascii="Arial Narrow" w:eastAsia="Calibri" w:hAnsi="Arial Narrow" w:cs="Calibri"/>
        </w:rPr>
        <w:t>Tabliczka informacyjna ma być tak wykonana by wszystkie naniesione na nią informację były widoczne i czytelne</w:t>
      </w:r>
      <w:r w:rsidR="002A0550" w:rsidRPr="002310A3">
        <w:rPr>
          <w:rFonts w:ascii="Arial Narrow" w:eastAsia="Calibri" w:hAnsi="Arial Narrow" w:cs="Calibri"/>
        </w:rPr>
        <w:t>.</w:t>
      </w:r>
    </w:p>
    <w:p w14:paraId="56673360" w14:textId="77777777" w:rsidR="00EC40CB" w:rsidRPr="00EC40CB" w:rsidRDefault="00EC40CB" w:rsidP="00EC40CB">
      <w:pPr>
        <w:numPr>
          <w:ilvl w:val="2"/>
          <w:numId w:val="13"/>
        </w:numPr>
        <w:spacing w:after="0" w:line="252" w:lineRule="auto"/>
        <w:ind w:left="714" w:hanging="357"/>
        <w:contextualSpacing/>
        <w:jc w:val="both"/>
        <w:rPr>
          <w:rFonts w:ascii="Arial Narrow" w:eastAsia="Calibri" w:hAnsi="Arial Narrow" w:cs="Calibri"/>
        </w:rPr>
      </w:pPr>
      <w:r w:rsidRPr="00EC40CB">
        <w:rPr>
          <w:rFonts w:ascii="Arial Narrow" w:eastAsia="Calibri" w:hAnsi="Arial Narrow" w:cs="Calibri"/>
        </w:rPr>
        <w:t>Krawędzie tabliczki bezpieczne dla użytkowników (fazowane, szlifowane lub tym podobne).</w:t>
      </w:r>
    </w:p>
    <w:p w14:paraId="16AE121C" w14:textId="77777777" w:rsidR="00EC40CB" w:rsidRPr="00EC40CB" w:rsidRDefault="00EC40CB" w:rsidP="00EC40CB">
      <w:pPr>
        <w:numPr>
          <w:ilvl w:val="2"/>
          <w:numId w:val="13"/>
        </w:numPr>
        <w:spacing w:after="0" w:line="252" w:lineRule="auto"/>
        <w:ind w:left="714" w:hanging="357"/>
        <w:contextualSpacing/>
        <w:jc w:val="both"/>
        <w:rPr>
          <w:rFonts w:ascii="Arial Narrow" w:eastAsia="Calibri" w:hAnsi="Arial Narrow" w:cs="Calibri"/>
        </w:rPr>
      </w:pPr>
      <w:r w:rsidRPr="00EC40CB">
        <w:rPr>
          <w:rFonts w:ascii="Arial Narrow" w:eastAsia="Calibri" w:hAnsi="Arial Narrow" w:cs="Calibri"/>
        </w:rPr>
        <w:t xml:space="preserve">Wielkość punktów, wypukłość oraz odległość między nimi zgodnie z parametrami czcionki Braille’a. </w:t>
      </w:r>
    </w:p>
    <w:p w14:paraId="2EF96AEE" w14:textId="77777777" w:rsidR="00EC40CB" w:rsidRPr="00EC40CB" w:rsidRDefault="00EC40CB" w:rsidP="00EC40CB">
      <w:pPr>
        <w:numPr>
          <w:ilvl w:val="2"/>
          <w:numId w:val="13"/>
        </w:numPr>
        <w:spacing w:after="0" w:line="252" w:lineRule="auto"/>
        <w:ind w:left="714" w:hanging="357"/>
        <w:contextualSpacing/>
        <w:jc w:val="both"/>
        <w:rPr>
          <w:rFonts w:ascii="Arial Narrow" w:eastAsia="Calibri" w:hAnsi="Arial Narrow" w:cs="Calibri"/>
        </w:rPr>
      </w:pPr>
      <w:r w:rsidRPr="00EC40CB">
        <w:rPr>
          <w:rFonts w:ascii="Arial Narrow" w:eastAsia="Calibri" w:hAnsi="Arial Narrow" w:cs="Calibri"/>
        </w:rPr>
        <w:t>Każda tabliczka informacyjna to odrębny projekt graficzny.</w:t>
      </w:r>
    </w:p>
    <w:p w14:paraId="3187ED20" w14:textId="77777777" w:rsidR="00EC40CB" w:rsidRPr="00AB7F44" w:rsidRDefault="00EC40CB" w:rsidP="00EC40CB">
      <w:pPr>
        <w:numPr>
          <w:ilvl w:val="2"/>
          <w:numId w:val="13"/>
        </w:numPr>
        <w:spacing w:after="0" w:line="252" w:lineRule="auto"/>
        <w:ind w:left="714" w:hanging="357"/>
        <w:contextualSpacing/>
        <w:jc w:val="both"/>
        <w:rPr>
          <w:rFonts w:ascii="Arial Narrow" w:eastAsia="Calibri" w:hAnsi="Arial Narrow" w:cs="Calibri"/>
          <w:b/>
          <w:bCs/>
          <w:color w:val="0070C0"/>
        </w:rPr>
      </w:pPr>
      <w:r w:rsidRPr="00AB7F44">
        <w:rPr>
          <w:rFonts w:ascii="Arial Narrow" w:eastAsia="Calibri" w:hAnsi="Arial Narrow" w:cs="Calibri"/>
          <w:b/>
          <w:bCs/>
          <w:color w:val="0070C0"/>
        </w:rPr>
        <w:t>W przygotowanej wg. opisu tabliczce informacyjnej należy nawiercić cztery otwory montażowe.</w:t>
      </w:r>
    </w:p>
    <w:p w14:paraId="46A0B519" w14:textId="77777777" w:rsidR="00EC40CB" w:rsidRPr="00AB7F44" w:rsidRDefault="00EC40CB" w:rsidP="00EC40CB">
      <w:pPr>
        <w:numPr>
          <w:ilvl w:val="2"/>
          <w:numId w:val="13"/>
        </w:numPr>
        <w:spacing w:after="0" w:line="252" w:lineRule="auto"/>
        <w:ind w:left="714" w:hanging="357"/>
        <w:contextualSpacing/>
        <w:jc w:val="both"/>
        <w:rPr>
          <w:rFonts w:ascii="Arial Narrow" w:eastAsia="Calibri" w:hAnsi="Arial Narrow" w:cs="Calibri"/>
          <w:b/>
          <w:bCs/>
          <w:color w:val="0070C0"/>
        </w:rPr>
      </w:pPr>
      <w:r w:rsidRPr="00AB7F44">
        <w:rPr>
          <w:rFonts w:ascii="Arial Narrow" w:eastAsia="Calibri" w:hAnsi="Arial Narrow" w:cs="Calibri"/>
          <w:b/>
          <w:bCs/>
          <w:color w:val="0070C0"/>
        </w:rPr>
        <w:t>Zakres zamówienia obejmuję dostawę elementów dystansowych wykonanych ze stali nierdzewnej szczotkowanej o długości min. 20 mm wraz z zaślepkami – 4 szt. na jedną tabliczkę.</w:t>
      </w:r>
    </w:p>
    <w:p w14:paraId="1E505D12" w14:textId="77777777" w:rsidR="00EC40CB" w:rsidRPr="00EC40CB" w:rsidRDefault="00EC40CB" w:rsidP="00EC40CB">
      <w:pPr>
        <w:numPr>
          <w:ilvl w:val="2"/>
          <w:numId w:val="13"/>
        </w:numPr>
        <w:spacing w:after="120" w:line="252" w:lineRule="auto"/>
        <w:ind w:left="714" w:hanging="357"/>
        <w:contextualSpacing/>
        <w:jc w:val="both"/>
        <w:rPr>
          <w:rFonts w:ascii="Arial Narrow" w:eastAsia="Calibri" w:hAnsi="Arial Narrow" w:cs="Calibri"/>
        </w:rPr>
      </w:pPr>
      <w:r w:rsidRPr="00EC40CB">
        <w:rPr>
          <w:rFonts w:ascii="Arial Narrow" w:eastAsia="Calibri" w:hAnsi="Arial Narrow" w:cs="Calibri"/>
        </w:rPr>
        <w:t>Tabliczki informacyjne będą mocowane (przez Zamawiającego) na terenie otwartym na zewnątrz obiektów.</w:t>
      </w:r>
    </w:p>
    <w:p w14:paraId="26011F10" w14:textId="50F8EF54" w:rsidR="008E49B1" w:rsidRPr="003E6242" w:rsidRDefault="008E49B1" w:rsidP="00EC40CB">
      <w:pPr>
        <w:numPr>
          <w:ilvl w:val="0"/>
          <w:numId w:val="13"/>
        </w:numPr>
        <w:spacing w:after="0" w:line="254" w:lineRule="auto"/>
        <w:ind w:left="357" w:hanging="357"/>
        <w:contextualSpacing/>
        <w:jc w:val="both"/>
        <w:rPr>
          <w:rFonts w:ascii="Arial Narrow" w:eastAsia="Calibri" w:hAnsi="Arial Narrow" w:cs="Calibri"/>
        </w:rPr>
      </w:pPr>
      <w:r w:rsidRPr="003E6242">
        <w:rPr>
          <w:rFonts w:ascii="Arial Narrow" w:eastAsia="Calibri" w:hAnsi="Arial Narrow" w:cs="Calibri"/>
        </w:rPr>
        <w:t xml:space="preserve">Zamawiający zwraca się o wycenę </w:t>
      </w:r>
      <w:r w:rsidR="00326110" w:rsidRPr="003E6242">
        <w:rPr>
          <w:rFonts w:ascii="Arial Narrow" w:eastAsia="Calibri" w:hAnsi="Arial Narrow" w:cs="Calibri"/>
        </w:rPr>
        <w:t xml:space="preserve">wykonania </w:t>
      </w:r>
      <w:r w:rsidRPr="003E6242">
        <w:rPr>
          <w:rFonts w:ascii="Arial Narrow" w:eastAsia="Calibri" w:hAnsi="Arial Narrow" w:cs="Calibri"/>
        </w:rPr>
        <w:t>przedmiotowej tabliczki w dwóch wariantach</w:t>
      </w:r>
    </w:p>
    <w:p w14:paraId="0B408794" w14:textId="77777777" w:rsidR="000E7853" w:rsidRPr="000E7853" w:rsidRDefault="008E49B1" w:rsidP="00326110">
      <w:pPr>
        <w:pStyle w:val="Akapitzlist"/>
        <w:numPr>
          <w:ilvl w:val="0"/>
          <w:numId w:val="15"/>
        </w:numPr>
        <w:spacing w:after="120" w:line="252" w:lineRule="auto"/>
        <w:ind w:left="714" w:hanging="357"/>
        <w:jc w:val="both"/>
        <w:rPr>
          <w:rFonts w:ascii="Arial Narrow" w:eastAsia="Calibri" w:hAnsi="Arial Narrow" w:cs="Calibri"/>
          <w:b/>
          <w:bCs/>
        </w:rPr>
      </w:pPr>
      <w:r w:rsidRPr="000E7853">
        <w:rPr>
          <w:rFonts w:ascii="Arial Narrow" w:eastAsia="Calibri" w:hAnsi="Arial Narrow" w:cs="Calibri"/>
          <w:b/>
          <w:bCs/>
        </w:rPr>
        <w:t xml:space="preserve">Wariant </w:t>
      </w:r>
      <w:r w:rsidR="000010F1" w:rsidRPr="000E7853">
        <w:rPr>
          <w:rFonts w:ascii="Arial Narrow" w:eastAsia="Calibri" w:hAnsi="Arial Narrow" w:cs="Calibri"/>
          <w:b/>
          <w:bCs/>
        </w:rPr>
        <w:t>I</w:t>
      </w:r>
      <w:r w:rsidRPr="000E7853">
        <w:rPr>
          <w:rFonts w:ascii="Arial Narrow" w:eastAsia="Calibri" w:hAnsi="Arial Narrow" w:cs="Calibri"/>
          <w:b/>
          <w:bCs/>
        </w:rPr>
        <w:t xml:space="preserve"> </w:t>
      </w:r>
    </w:p>
    <w:p w14:paraId="565779E0" w14:textId="20C24EB8" w:rsidR="000E7853" w:rsidRPr="000E7853" w:rsidRDefault="000010F1" w:rsidP="000E7853">
      <w:pPr>
        <w:pStyle w:val="Akapitzlist"/>
        <w:numPr>
          <w:ilvl w:val="0"/>
          <w:numId w:val="16"/>
        </w:numPr>
        <w:spacing w:after="120" w:line="252" w:lineRule="auto"/>
        <w:jc w:val="both"/>
        <w:rPr>
          <w:rFonts w:ascii="Arial Narrow" w:eastAsia="Calibri" w:hAnsi="Arial Narrow" w:cs="Calibri"/>
          <w:b/>
          <w:bCs/>
        </w:rPr>
      </w:pPr>
      <w:r w:rsidRPr="000E7853">
        <w:rPr>
          <w:rFonts w:ascii="Arial Narrow" w:eastAsia="Calibri" w:hAnsi="Arial Narrow" w:cs="Calibri"/>
          <w:b/>
          <w:bCs/>
        </w:rPr>
        <w:t xml:space="preserve">tabliczka transparentna </w:t>
      </w:r>
      <w:r w:rsidRPr="00EC40CB">
        <w:rPr>
          <w:rFonts w:ascii="Arial Narrow" w:eastAsia="Calibri" w:hAnsi="Arial Narrow" w:cs="Calibri"/>
          <w:b/>
          <w:bCs/>
        </w:rPr>
        <w:t>(tworzywo sztuczne PMMA</w:t>
      </w:r>
      <w:r w:rsidRPr="000E7853">
        <w:rPr>
          <w:rFonts w:ascii="Arial Narrow" w:eastAsia="Calibri" w:hAnsi="Arial Narrow" w:cs="Calibri"/>
          <w:b/>
          <w:bCs/>
        </w:rPr>
        <w:t xml:space="preserve"> lub podobne</w:t>
      </w:r>
      <w:r w:rsidRPr="00EC40CB">
        <w:rPr>
          <w:rFonts w:ascii="Arial Narrow" w:eastAsia="Calibri" w:hAnsi="Arial Narrow" w:cs="Calibri"/>
          <w:b/>
          <w:bCs/>
        </w:rPr>
        <w:t>)</w:t>
      </w:r>
      <w:r w:rsidR="002A0550" w:rsidRPr="000E7853">
        <w:rPr>
          <w:rFonts w:ascii="Arial Narrow" w:eastAsia="Calibri" w:hAnsi="Arial Narrow" w:cs="Calibri"/>
          <w:b/>
          <w:bCs/>
        </w:rPr>
        <w:t xml:space="preserve">, </w:t>
      </w:r>
    </w:p>
    <w:p w14:paraId="7A10164D" w14:textId="77777777" w:rsidR="000E7853" w:rsidRPr="000E7853" w:rsidRDefault="000E7853" w:rsidP="000E7853">
      <w:pPr>
        <w:pStyle w:val="Akapitzlist"/>
        <w:numPr>
          <w:ilvl w:val="0"/>
          <w:numId w:val="16"/>
        </w:numPr>
        <w:spacing w:after="120" w:line="252" w:lineRule="auto"/>
        <w:jc w:val="both"/>
        <w:rPr>
          <w:rFonts w:ascii="Arial Narrow" w:eastAsia="Calibri" w:hAnsi="Arial Narrow" w:cs="Calibri"/>
          <w:b/>
          <w:bCs/>
        </w:rPr>
      </w:pPr>
      <w:r w:rsidRPr="000E7853">
        <w:rPr>
          <w:rFonts w:ascii="Arial Narrow" w:eastAsia="Calibri" w:hAnsi="Arial Narrow" w:cs="Calibri"/>
          <w:b/>
          <w:bCs/>
        </w:rPr>
        <w:t xml:space="preserve">minimalna grubość tabliczki – 4 mm, </w:t>
      </w:r>
    </w:p>
    <w:p w14:paraId="65C231BE" w14:textId="6795D4C2" w:rsidR="002310A3" w:rsidRPr="000E7853" w:rsidRDefault="002A0550" w:rsidP="000E7853">
      <w:pPr>
        <w:pStyle w:val="Akapitzlist"/>
        <w:numPr>
          <w:ilvl w:val="0"/>
          <w:numId w:val="16"/>
        </w:numPr>
        <w:spacing w:after="120" w:line="252" w:lineRule="auto"/>
        <w:jc w:val="both"/>
        <w:rPr>
          <w:rFonts w:ascii="Arial Narrow" w:eastAsia="Calibri" w:hAnsi="Arial Narrow" w:cs="Calibri"/>
          <w:b/>
          <w:bCs/>
        </w:rPr>
      </w:pPr>
      <w:r w:rsidRPr="000E7853">
        <w:rPr>
          <w:rFonts w:ascii="Arial Narrow" w:eastAsia="Calibri" w:hAnsi="Arial Narrow" w:cs="Calibri"/>
          <w:b/>
          <w:bCs/>
        </w:rPr>
        <w:t xml:space="preserve">informacje umieszczone na tabliczce </w:t>
      </w:r>
      <w:r w:rsidRPr="00EC40CB">
        <w:rPr>
          <w:rFonts w:ascii="Arial Narrow" w:eastAsia="Calibri" w:hAnsi="Arial Narrow" w:cs="Calibri"/>
          <w:b/>
          <w:bCs/>
        </w:rPr>
        <w:t>informacyjnej w formie kolorowego poddruku, grafik i powiększonej czcionki czarnodrukowej</w:t>
      </w:r>
      <w:r w:rsidR="002310A3" w:rsidRPr="000E7853">
        <w:rPr>
          <w:rFonts w:ascii="Arial Narrow" w:eastAsia="Calibri" w:hAnsi="Arial Narrow" w:cs="Calibri"/>
          <w:b/>
          <w:bCs/>
        </w:rPr>
        <w:t xml:space="preserve"> </w:t>
      </w:r>
      <w:r w:rsidR="002310A3" w:rsidRPr="000E7853">
        <w:rPr>
          <w:rFonts w:ascii="Arial Narrow" w:eastAsia="Calibri" w:hAnsi="Arial Narrow" w:cs="Calibri"/>
          <w:b/>
          <w:bCs/>
          <w:color w:val="0070C0"/>
        </w:rPr>
        <w:t xml:space="preserve">z naniesioną w alfabecie Braille’a nazwą obiektu </w:t>
      </w:r>
      <w:r w:rsidR="002310A3" w:rsidRPr="000E7853">
        <w:rPr>
          <w:rFonts w:ascii="Arial Narrow" w:eastAsia="Calibri" w:hAnsi="Arial Narrow" w:cs="Calibri"/>
          <w:b/>
          <w:bCs/>
        </w:rPr>
        <w:t>(na załącz</w:t>
      </w:r>
      <w:r w:rsidR="005E77F5" w:rsidRPr="000E7853">
        <w:rPr>
          <w:rFonts w:ascii="Arial Narrow" w:eastAsia="Calibri" w:hAnsi="Arial Narrow" w:cs="Calibri"/>
          <w:b/>
          <w:bCs/>
        </w:rPr>
        <w:t>niku nr 2</w:t>
      </w:r>
      <w:r w:rsidR="002310A3" w:rsidRPr="000E7853">
        <w:rPr>
          <w:rFonts w:ascii="Arial Narrow" w:eastAsia="Calibri" w:hAnsi="Arial Narrow" w:cs="Calibri"/>
          <w:b/>
          <w:bCs/>
        </w:rPr>
        <w:t xml:space="preserve"> wyróżniona </w:t>
      </w:r>
      <w:r w:rsidR="005E77F5" w:rsidRPr="000E7853">
        <w:rPr>
          <w:rFonts w:ascii="Arial Narrow" w:eastAsia="Calibri" w:hAnsi="Arial Narrow" w:cs="Calibri"/>
          <w:b/>
          <w:bCs/>
        </w:rPr>
        <w:t xml:space="preserve">kolorem żółtym </w:t>
      </w:r>
      <w:r w:rsidR="002310A3" w:rsidRPr="000E7853">
        <w:rPr>
          <w:rFonts w:ascii="Arial Narrow" w:eastAsia="Calibri" w:hAnsi="Arial Narrow" w:cs="Calibri"/>
          <w:b/>
          <w:bCs/>
        </w:rPr>
        <w:t>treść).</w:t>
      </w:r>
    </w:p>
    <w:p w14:paraId="37A6C01D" w14:textId="77777777" w:rsidR="000E7853" w:rsidRPr="000E7853" w:rsidRDefault="000010F1" w:rsidP="002310A3">
      <w:pPr>
        <w:pStyle w:val="Akapitzlist"/>
        <w:numPr>
          <w:ilvl w:val="0"/>
          <w:numId w:val="15"/>
        </w:numPr>
        <w:spacing w:after="0" w:line="252" w:lineRule="auto"/>
        <w:ind w:left="714" w:hanging="357"/>
        <w:jc w:val="both"/>
        <w:rPr>
          <w:rFonts w:ascii="Arial Narrow" w:eastAsia="Calibri" w:hAnsi="Arial Narrow" w:cs="Calibri"/>
          <w:b/>
          <w:bCs/>
        </w:rPr>
      </w:pPr>
      <w:r w:rsidRPr="000E7853">
        <w:rPr>
          <w:rFonts w:ascii="Arial Narrow" w:eastAsia="Calibri" w:hAnsi="Arial Narrow" w:cs="Calibri"/>
          <w:b/>
          <w:bCs/>
        </w:rPr>
        <w:t xml:space="preserve">Wariant II </w:t>
      </w:r>
    </w:p>
    <w:p w14:paraId="4586EBCD" w14:textId="724CF62E" w:rsidR="000E7853" w:rsidRPr="000E7853" w:rsidRDefault="000010F1" w:rsidP="000E7853">
      <w:pPr>
        <w:pStyle w:val="Akapitzlist"/>
        <w:numPr>
          <w:ilvl w:val="0"/>
          <w:numId w:val="17"/>
        </w:numPr>
        <w:spacing w:after="0" w:line="252" w:lineRule="auto"/>
        <w:jc w:val="both"/>
        <w:rPr>
          <w:rFonts w:ascii="Arial Narrow" w:eastAsia="Calibri" w:hAnsi="Arial Narrow" w:cs="Calibri"/>
          <w:b/>
          <w:bCs/>
        </w:rPr>
      </w:pPr>
      <w:r w:rsidRPr="000E7853">
        <w:rPr>
          <w:rFonts w:ascii="Arial Narrow" w:eastAsia="Calibri" w:hAnsi="Arial Narrow" w:cs="Calibri"/>
          <w:b/>
          <w:bCs/>
        </w:rPr>
        <w:t>tabliczka nieprzezierna</w:t>
      </w:r>
      <w:r w:rsidR="000E7853" w:rsidRPr="000E7853">
        <w:rPr>
          <w:rFonts w:ascii="Arial Narrow" w:eastAsia="Calibri" w:hAnsi="Arial Narrow" w:cs="Calibri"/>
          <w:b/>
          <w:bCs/>
        </w:rPr>
        <w:t xml:space="preserve"> w kolorze białym</w:t>
      </w:r>
      <w:r w:rsidRPr="000E7853">
        <w:rPr>
          <w:rFonts w:ascii="Arial Narrow" w:eastAsia="Calibri" w:hAnsi="Arial Narrow" w:cs="Calibri"/>
          <w:b/>
          <w:bCs/>
        </w:rPr>
        <w:t xml:space="preserve"> (</w:t>
      </w:r>
      <w:r w:rsidR="005E77F5" w:rsidRPr="000E7853">
        <w:rPr>
          <w:rFonts w:ascii="Arial Narrow" w:eastAsia="Calibri" w:hAnsi="Arial Narrow" w:cs="Calibri"/>
          <w:b/>
          <w:bCs/>
        </w:rPr>
        <w:t>płyta kompozytowa złożona z warstw aluminium połączonych rdzeniem polietylenowym lub podobne</w:t>
      </w:r>
      <w:r w:rsidR="002A0550" w:rsidRPr="000E7853">
        <w:rPr>
          <w:rFonts w:ascii="Arial Narrow" w:eastAsia="Calibri" w:hAnsi="Arial Narrow" w:cs="Calibri"/>
          <w:b/>
          <w:bCs/>
        </w:rPr>
        <w:t>)</w:t>
      </w:r>
      <w:r w:rsidR="000E7853" w:rsidRPr="000E7853">
        <w:rPr>
          <w:rFonts w:ascii="Arial Narrow" w:eastAsia="Calibri" w:hAnsi="Arial Narrow" w:cs="Calibri"/>
          <w:b/>
          <w:bCs/>
        </w:rPr>
        <w:t xml:space="preserve">, </w:t>
      </w:r>
    </w:p>
    <w:p w14:paraId="591747CB" w14:textId="77777777" w:rsidR="000E7853" w:rsidRPr="000E7853" w:rsidRDefault="000E7853" w:rsidP="000E7853">
      <w:pPr>
        <w:pStyle w:val="Akapitzlist"/>
        <w:numPr>
          <w:ilvl w:val="0"/>
          <w:numId w:val="17"/>
        </w:numPr>
        <w:spacing w:after="0" w:line="252" w:lineRule="auto"/>
        <w:jc w:val="both"/>
        <w:rPr>
          <w:rFonts w:ascii="Arial Narrow" w:eastAsia="Calibri" w:hAnsi="Arial Narrow" w:cs="Calibri"/>
          <w:b/>
          <w:bCs/>
        </w:rPr>
      </w:pPr>
      <w:r w:rsidRPr="000E7853">
        <w:rPr>
          <w:rFonts w:ascii="Arial Narrow" w:eastAsia="Calibri" w:hAnsi="Arial Narrow" w:cs="Calibri"/>
          <w:b/>
          <w:bCs/>
        </w:rPr>
        <w:t xml:space="preserve">minimalna grubość tabliczki – 3 mm, </w:t>
      </w:r>
    </w:p>
    <w:p w14:paraId="5B723D75" w14:textId="4E8B826C" w:rsidR="002310A3" w:rsidRPr="000E7853" w:rsidRDefault="002A0550" w:rsidP="000E7853">
      <w:pPr>
        <w:pStyle w:val="Akapitzlist"/>
        <w:numPr>
          <w:ilvl w:val="0"/>
          <w:numId w:val="17"/>
        </w:numPr>
        <w:spacing w:after="0" w:line="252" w:lineRule="auto"/>
        <w:jc w:val="both"/>
        <w:rPr>
          <w:rFonts w:ascii="Arial Narrow" w:eastAsia="Calibri" w:hAnsi="Arial Narrow" w:cs="Calibri"/>
          <w:b/>
          <w:bCs/>
        </w:rPr>
      </w:pPr>
      <w:r w:rsidRPr="000E7853">
        <w:rPr>
          <w:rFonts w:ascii="Arial Narrow" w:eastAsia="Calibri" w:hAnsi="Arial Narrow" w:cs="Calibri"/>
          <w:b/>
          <w:bCs/>
        </w:rPr>
        <w:t>informacje zamieszczone na tabliczce informacyjnej w formie kolorowego nadruku, grafik i powiększonej czcionki czarnodrukowej</w:t>
      </w:r>
      <w:r w:rsidR="002310A3" w:rsidRPr="000E7853">
        <w:rPr>
          <w:rFonts w:ascii="Arial Narrow" w:eastAsia="Calibri" w:hAnsi="Arial Narrow" w:cs="Calibri"/>
          <w:b/>
          <w:bCs/>
        </w:rPr>
        <w:t xml:space="preserve"> </w:t>
      </w:r>
      <w:bookmarkStart w:id="0" w:name="_Hlk79488240"/>
      <w:r w:rsidR="002310A3" w:rsidRPr="000E7853">
        <w:rPr>
          <w:rFonts w:ascii="Arial Narrow" w:eastAsia="Calibri" w:hAnsi="Arial Narrow" w:cs="Calibri"/>
          <w:b/>
          <w:bCs/>
          <w:color w:val="0070C0"/>
        </w:rPr>
        <w:t xml:space="preserve">z naniesioną w alfabecie Braille’a nazwą obiektu </w:t>
      </w:r>
      <w:r w:rsidR="005E77F5" w:rsidRPr="000E7853">
        <w:rPr>
          <w:rFonts w:ascii="Arial Narrow" w:eastAsia="Calibri" w:hAnsi="Arial Narrow" w:cs="Calibri"/>
          <w:b/>
          <w:bCs/>
        </w:rPr>
        <w:t>(na załączniku nr 2 wyróżniona kolorem żółtym treść).</w:t>
      </w:r>
    </w:p>
    <w:bookmarkEnd w:id="0"/>
    <w:p w14:paraId="0C0F3EFA" w14:textId="4DE6B02A" w:rsidR="00EC40CB" w:rsidRPr="00EC40CB" w:rsidRDefault="00EC40CB" w:rsidP="000010F1">
      <w:pPr>
        <w:numPr>
          <w:ilvl w:val="0"/>
          <w:numId w:val="13"/>
        </w:numPr>
        <w:spacing w:after="0" w:line="254" w:lineRule="auto"/>
        <w:ind w:left="357" w:hanging="357"/>
        <w:contextualSpacing/>
        <w:jc w:val="both"/>
        <w:rPr>
          <w:rFonts w:ascii="Arial Narrow" w:eastAsia="Calibri" w:hAnsi="Arial Narrow" w:cs="Calibri"/>
          <w:b/>
          <w:bCs/>
        </w:rPr>
      </w:pPr>
      <w:r w:rsidRPr="00EC40CB">
        <w:rPr>
          <w:rFonts w:ascii="Arial Narrow" w:eastAsia="Calibri" w:hAnsi="Arial Narrow" w:cs="Calibri"/>
          <w:b/>
          <w:bCs/>
        </w:rPr>
        <w:t>Zakres zamówienia obejmuje</w:t>
      </w:r>
    </w:p>
    <w:p w14:paraId="3FEFC294" w14:textId="77777777" w:rsidR="00EC40CB" w:rsidRPr="00EC40CB" w:rsidRDefault="00EC40CB" w:rsidP="00EC40CB">
      <w:pPr>
        <w:spacing w:after="0" w:line="240" w:lineRule="auto"/>
        <w:ind w:left="357"/>
        <w:jc w:val="both"/>
        <w:rPr>
          <w:rFonts w:ascii="Arial Narrow" w:eastAsia="Calibri" w:hAnsi="Arial Narrow" w:cs="Calibri"/>
          <w:b/>
          <w:bCs/>
          <w:color w:val="0070C0"/>
        </w:rPr>
      </w:pPr>
      <w:r w:rsidRPr="00EC40CB">
        <w:rPr>
          <w:rFonts w:ascii="Arial Narrow" w:eastAsia="Calibri" w:hAnsi="Arial Narrow" w:cs="Calibri"/>
          <w:b/>
          <w:bCs/>
          <w:color w:val="0070C0"/>
        </w:rPr>
        <w:t>Wykonanie i dostawę 80 sztuk tabliczek informacyjnych (80 odrębnych projektów graficznych) na adres: Muzeum Wsi Kieleckiej, ul. Jana Pawła II 6, 25-025 Kielce.</w:t>
      </w:r>
    </w:p>
    <w:p w14:paraId="6C0885B9" w14:textId="77777777" w:rsidR="00EC40CB" w:rsidRPr="00EC40CB" w:rsidRDefault="00EC40CB" w:rsidP="000010F1">
      <w:pPr>
        <w:numPr>
          <w:ilvl w:val="0"/>
          <w:numId w:val="13"/>
        </w:numPr>
        <w:spacing w:after="120" w:line="252" w:lineRule="auto"/>
        <w:ind w:left="357" w:hanging="357"/>
        <w:contextualSpacing/>
        <w:jc w:val="both"/>
        <w:rPr>
          <w:rFonts w:ascii="Arial Narrow" w:eastAsia="Calibri" w:hAnsi="Arial Narrow" w:cs="Calibri"/>
          <w:b/>
          <w:bCs/>
        </w:rPr>
      </w:pPr>
      <w:r w:rsidRPr="00EC40CB">
        <w:rPr>
          <w:rFonts w:ascii="Arial Narrow" w:eastAsia="Calibri" w:hAnsi="Arial Narrow" w:cs="Calibri"/>
          <w:b/>
          <w:bCs/>
        </w:rPr>
        <w:t>Projekt graficzny tabliczki informacyjnej (przykład) – załącznik nr 1.</w:t>
      </w:r>
    </w:p>
    <w:p w14:paraId="1DFF01DF" w14:textId="77777777" w:rsidR="00EC40CB" w:rsidRPr="00EC40CB" w:rsidRDefault="00EC40CB" w:rsidP="000010F1">
      <w:pPr>
        <w:numPr>
          <w:ilvl w:val="0"/>
          <w:numId w:val="13"/>
        </w:numPr>
        <w:spacing w:after="120" w:line="252" w:lineRule="auto"/>
        <w:ind w:left="357" w:hanging="357"/>
        <w:contextualSpacing/>
        <w:jc w:val="both"/>
        <w:rPr>
          <w:rFonts w:ascii="Arial Narrow" w:eastAsia="Calibri" w:hAnsi="Arial Narrow" w:cs="Calibri"/>
          <w:b/>
          <w:bCs/>
        </w:rPr>
      </w:pPr>
      <w:r w:rsidRPr="00EC40CB">
        <w:rPr>
          <w:rFonts w:ascii="Arial Narrow" w:eastAsia="Calibri" w:hAnsi="Arial Narrow" w:cs="Calibri"/>
        </w:rPr>
        <w:t>Wykonawca ponosi ryzyko oraz wszelkie koszty związane z przygotowaniem i transportem oznakowania do siedziby Zamawiającego.</w:t>
      </w:r>
    </w:p>
    <w:p w14:paraId="5AF77EA2" w14:textId="77777777" w:rsidR="00EC40CB" w:rsidRPr="00EC40CB" w:rsidRDefault="00EC40CB" w:rsidP="000010F1">
      <w:pPr>
        <w:numPr>
          <w:ilvl w:val="0"/>
          <w:numId w:val="13"/>
        </w:numPr>
        <w:spacing w:after="120" w:line="252" w:lineRule="auto"/>
        <w:ind w:left="357" w:hanging="357"/>
        <w:contextualSpacing/>
        <w:jc w:val="both"/>
        <w:rPr>
          <w:rFonts w:ascii="Arial Narrow" w:eastAsia="Calibri" w:hAnsi="Arial Narrow" w:cs="Calibri"/>
          <w:b/>
          <w:bCs/>
        </w:rPr>
      </w:pPr>
      <w:r w:rsidRPr="00EC40CB">
        <w:rPr>
          <w:rFonts w:ascii="Arial Narrow" w:eastAsia="Calibri" w:hAnsi="Arial Narrow" w:cs="Calibri"/>
        </w:rPr>
        <w:t>Planowany termin wykonania usługi – 60 dni od podpisania umowy.</w:t>
      </w:r>
    </w:p>
    <w:p w14:paraId="63C1F6A6" w14:textId="77777777" w:rsidR="00EC40CB" w:rsidRPr="00EC40CB" w:rsidRDefault="00EC40CB" w:rsidP="000010F1">
      <w:pPr>
        <w:numPr>
          <w:ilvl w:val="0"/>
          <w:numId w:val="13"/>
        </w:numPr>
        <w:spacing w:after="120" w:line="252" w:lineRule="auto"/>
        <w:ind w:left="357" w:hanging="357"/>
        <w:contextualSpacing/>
        <w:jc w:val="both"/>
        <w:rPr>
          <w:rFonts w:ascii="Arial Narrow" w:eastAsia="Calibri" w:hAnsi="Arial Narrow" w:cs="Calibri"/>
          <w:b/>
          <w:bCs/>
        </w:rPr>
      </w:pPr>
      <w:r w:rsidRPr="00EC40CB">
        <w:rPr>
          <w:rFonts w:ascii="Arial Narrow" w:eastAsia="Calibri" w:hAnsi="Arial Narrow" w:cs="Calibri"/>
        </w:rPr>
        <w:t>Planowany minimalny okres gwarancji i rękojmi – 24 miesiące.</w:t>
      </w:r>
    </w:p>
    <w:p w14:paraId="23202A6E" w14:textId="4F24072A" w:rsidR="00EC40CB" w:rsidRPr="000E7853" w:rsidRDefault="00EC40CB" w:rsidP="000010F1">
      <w:pPr>
        <w:numPr>
          <w:ilvl w:val="0"/>
          <w:numId w:val="13"/>
        </w:numPr>
        <w:spacing w:after="120" w:line="252" w:lineRule="auto"/>
        <w:ind w:left="357" w:hanging="357"/>
        <w:contextualSpacing/>
        <w:jc w:val="both"/>
        <w:rPr>
          <w:rFonts w:ascii="Arial Narrow" w:eastAsia="Calibri" w:hAnsi="Arial Narrow" w:cs="Calibri"/>
          <w:b/>
          <w:bCs/>
        </w:rPr>
      </w:pPr>
      <w:r w:rsidRPr="00EC40CB">
        <w:rPr>
          <w:rFonts w:ascii="Arial Narrow" w:eastAsia="Calibri" w:hAnsi="Arial Narrow" w:cs="Calibri"/>
        </w:rPr>
        <w:t>Planowany termin płatności faktury – 21 dni od otrzymania faktury VAT.</w:t>
      </w:r>
    </w:p>
    <w:p w14:paraId="3433B112" w14:textId="50DC791F" w:rsidR="000E7853" w:rsidRPr="00EC40CB" w:rsidRDefault="000E7853" w:rsidP="000010F1">
      <w:pPr>
        <w:numPr>
          <w:ilvl w:val="0"/>
          <w:numId w:val="13"/>
        </w:numPr>
        <w:spacing w:after="120" w:line="252" w:lineRule="auto"/>
        <w:ind w:left="357" w:hanging="357"/>
        <w:contextualSpacing/>
        <w:jc w:val="both"/>
        <w:rPr>
          <w:rFonts w:ascii="Arial Narrow" w:eastAsia="Calibri" w:hAnsi="Arial Narrow" w:cs="Calibri"/>
          <w:b/>
          <w:bCs/>
        </w:rPr>
      </w:pPr>
      <w:r>
        <w:rPr>
          <w:rFonts w:ascii="Arial Narrow" w:eastAsia="Calibri" w:hAnsi="Arial Narrow" w:cs="Calibri"/>
        </w:rPr>
        <w:t>Zamawiający zastrzega sobie wybór wariantu tabliczki informacyjnej do realizacji.</w:t>
      </w:r>
    </w:p>
    <w:p w14:paraId="1AA4CBD7" w14:textId="3F2CB2D3" w:rsidR="00EC40CB" w:rsidRDefault="00EC40CB" w:rsidP="003E6242">
      <w:pPr>
        <w:rPr>
          <w:rFonts w:ascii="Arial Narrow" w:hAnsi="Arial Narrow"/>
          <w:b/>
          <w:bCs/>
        </w:rPr>
      </w:pPr>
    </w:p>
    <w:sectPr w:rsidR="00EC40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A2BA" w14:textId="77777777" w:rsidR="007E7F61" w:rsidRDefault="007E7F61" w:rsidP="00DE6A3D">
      <w:pPr>
        <w:spacing w:after="0" w:line="240" w:lineRule="auto"/>
      </w:pPr>
      <w:r>
        <w:separator/>
      </w:r>
    </w:p>
  </w:endnote>
  <w:endnote w:type="continuationSeparator" w:id="0">
    <w:p w14:paraId="022911D9" w14:textId="77777777" w:rsidR="007E7F61" w:rsidRDefault="007E7F61" w:rsidP="00DE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729E" w14:textId="77777777" w:rsidR="007E7F61" w:rsidRDefault="007E7F61" w:rsidP="00DE6A3D">
      <w:pPr>
        <w:spacing w:after="0" w:line="240" w:lineRule="auto"/>
      </w:pPr>
      <w:r>
        <w:separator/>
      </w:r>
    </w:p>
  </w:footnote>
  <w:footnote w:type="continuationSeparator" w:id="0">
    <w:p w14:paraId="6C73C661" w14:textId="77777777" w:rsidR="007E7F61" w:rsidRDefault="007E7F61" w:rsidP="00DE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8"/>
      <w:gridCol w:w="2612"/>
      <w:gridCol w:w="1994"/>
      <w:gridCol w:w="2678"/>
    </w:tblGrid>
    <w:tr w:rsidR="00DE6A3D" w:rsidRPr="00DE6A3D" w14:paraId="23E8028E" w14:textId="77777777" w:rsidTr="003F718F">
      <w:tc>
        <w:tcPr>
          <w:tcW w:w="985" w:type="pct"/>
          <w:tcMar>
            <w:left w:w="0" w:type="dxa"/>
            <w:right w:w="0" w:type="dxa"/>
          </w:tcMar>
        </w:tcPr>
        <w:p w14:paraId="51AE82D8" w14:textId="2900133E" w:rsidR="00DE6A3D" w:rsidRPr="00DE6A3D" w:rsidRDefault="00DE6A3D" w:rsidP="00DE6A3D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DE6A3D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65AD82C" wp14:editId="2528CAFD">
                <wp:extent cx="1028700" cy="43434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pct"/>
          <w:tcMar>
            <w:left w:w="0" w:type="dxa"/>
            <w:right w:w="0" w:type="dxa"/>
          </w:tcMar>
        </w:tcPr>
        <w:p w14:paraId="2EDE67BF" w14:textId="1FBDCD55" w:rsidR="00DE6A3D" w:rsidRPr="00DE6A3D" w:rsidRDefault="00DE6A3D" w:rsidP="00DE6A3D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DE6A3D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62400C0" wp14:editId="42CBCE80">
                <wp:extent cx="1417320" cy="4343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" w:type="pct"/>
          <w:tcMar>
            <w:left w:w="0" w:type="dxa"/>
            <w:right w:w="0" w:type="dxa"/>
          </w:tcMar>
        </w:tcPr>
        <w:p w14:paraId="253EC49C" w14:textId="67A10D93" w:rsidR="00DE6A3D" w:rsidRPr="00DE6A3D" w:rsidRDefault="00DE6A3D" w:rsidP="00DE6A3D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DE6A3D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E3DADBF" wp14:editId="1AF9438C">
                <wp:extent cx="960120" cy="4343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6" w:type="pct"/>
          <w:tcMar>
            <w:left w:w="0" w:type="dxa"/>
            <w:right w:w="0" w:type="dxa"/>
          </w:tcMar>
        </w:tcPr>
        <w:p w14:paraId="74094D51" w14:textId="69A89E9F" w:rsidR="00DE6A3D" w:rsidRPr="00DE6A3D" w:rsidRDefault="00DE6A3D" w:rsidP="00DE6A3D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DE6A3D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F3F7D16" wp14:editId="56DFFAE2">
                <wp:extent cx="1455420" cy="4343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78D2C1" w14:textId="77777777" w:rsidR="00DE6A3D" w:rsidRDefault="00DE6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632"/>
    <w:multiLevelType w:val="multilevel"/>
    <w:tmpl w:val="C9A449EE"/>
    <w:lvl w:ilvl="0">
      <w:start w:val="1"/>
      <w:numFmt w:val="bullet"/>
      <w:lvlText w:val="˗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ED117B"/>
    <w:multiLevelType w:val="hybridMultilevel"/>
    <w:tmpl w:val="111A6730"/>
    <w:lvl w:ilvl="0" w:tplc="4BA42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AA5"/>
    <w:multiLevelType w:val="hybridMultilevel"/>
    <w:tmpl w:val="B5D8B2F4"/>
    <w:lvl w:ilvl="0" w:tplc="FEACD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B21427F2">
      <w:start w:val="1"/>
      <w:numFmt w:val="decimal"/>
      <w:lvlText w:val="%3)"/>
      <w:lvlJc w:val="left"/>
      <w:pPr>
        <w:ind w:left="2880" w:hanging="180"/>
      </w:pPr>
      <w:rPr>
        <w:b w:val="0"/>
        <w:bCs w:val="0"/>
        <w:color w:val="auto"/>
      </w:r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9F0174"/>
    <w:multiLevelType w:val="hybridMultilevel"/>
    <w:tmpl w:val="59543F0C"/>
    <w:lvl w:ilvl="0" w:tplc="4336CE2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3D5D59D5"/>
    <w:multiLevelType w:val="multilevel"/>
    <w:tmpl w:val="F736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  <w:b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Theme="minorHAnsi" w:eastAsiaTheme="minorHAnsi" w:hAnsiTheme="minorHAnsi" w:cstheme="minorBidi"/>
        <w:b w:val="0"/>
        <w:bCs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D752D"/>
    <w:multiLevelType w:val="hybridMultilevel"/>
    <w:tmpl w:val="180E569E"/>
    <w:lvl w:ilvl="0" w:tplc="4336CE2A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4B181416"/>
    <w:multiLevelType w:val="hybridMultilevel"/>
    <w:tmpl w:val="B6A6812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30F1F47"/>
    <w:multiLevelType w:val="hybridMultilevel"/>
    <w:tmpl w:val="F6E2E63E"/>
    <w:lvl w:ilvl="0" w:tplc="4336CE2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53F102D7"/>
    <w:multiLevelType w:val="multilevel"/>
    <w:tmpl w:val="1FC4EE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96E1B45"/>
    <w:multiLevelType w:val="hybridMultilevel"/>
    <w:tmpl w:val="2C60E6FC"/>
    <w:lvl w:ilvl="0" w:tplc="FEACD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FF8F040">
      <w:start w:val="1"/>
      <w:numFmt w:val="decimal"/>
      <w:lvlText w:val="%3)"/>
      <w:lvlJc w:val="left"/>
      <w:pPr>
        <w:ind w:left="2880" w:hanging="180"/>
      </w:pPr>
      <w:rPr>
        <w:b w:val="0"/>
        <w:bCs w:val="0"/>
      </w:r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29782B"/>
    <w:multiLevelType w:val="hybridMultilevel"/>
    <w:tmpl w:val="B2A2A8B2"/>
    <w:lvl w:ilvl="0" w:tplc="4336CE2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68B40C16"/>
    <w:multiLevelType w:val="multilevel"/>
    <w:tmpl w:val="D960C6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EEF263D"/>
    <w:multiLevelType w:val="hybridMultilevel"/>
    <w:tmpl w:val="6BBC68E0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B024B47"/>
    <w:multiLevelType w:val="hybridMultilevel"/>
    <w:tmpl w:val="C5ACE022"/>
    <w:lvl w:ilvl="0" w:tplc="3430842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205B2"/>
    <w:multiLevelType w:val="hybridMultilevel"/>
    <w:tmpl w:val="50ECCE96"/>
    <w:lvl w:ilvl="0" w:tplc="2452C724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6D"/>
    <w:rsid w:val="000010F1"/>
    <w:rsid w:val="00002AFA"/>
    <w:rsid w:val="00021B78"/>
    <w:rsid w:val="000364DB"/>
    <w:rsid w:val="00061208"/>
    <w:rsid w:val="00077D12"/>
    <w:rsid w:val="0009326A"/>
    <w:rsid w:val="000A66C5"/>
    <w:rsid w:val="000E7853"/>
    <w:rsid w:val="000F30EF"/>
    <w:rsid w:val="000F4BDA"/>
    <w:rsid w:val="00101FBC"/>
    <w:rsid w:val="00110B61"/>
    <w:rsid w:val="001216A3"/>
    <w:rsid w:val="00163937"/>
    <w:rsid w:val="00183CE0"/>
    <w:rsid w:val="001913F3"/>
    <w:rsid w:val="001A73FF"/>
    <w:rsid w:val="001B322B"/>
    <w:rsid w:val="00222CDD"/>
    <w:rsid w:val="002232F9"/>
    <w:rsid w:val="002310A3"/>
    <w:rsid w:val="00263B07"/>
    <w:rsid w:val="002A0550"/>
    <w:rsid w:val="002A64F6"/>
    <w:rsid w:val="002A6E70"/>
    <w:rsid w:val="002B28F6"/>
    <w:rsid w:val="002D3D31"/>
    <w:rsid w:val="002F3868"/>
    <w:rsid w:val="00326110"/>
    <w:rsid w:val="00351EC9"/>
    <w:rsid w:val="00355EA8"/>
    <w:rsid w:val="00375971"/>
    <w:rsid w:val="003B667D"/>
    <w:rsid w:val="003C6CA1"/>
    <w:rsid w:val="003E6242"/>
    <w:rsid w:val="003F2B69"/>
    <w:rsid w:val="004228E2"/>
    <w:rsid w:val="00446B96"/>
    <w:rsid w:val="00467ADC"/>
    <w:rsid w:val="00474EB6"/>
    <w:rsid w:val="0048024A"/>
    <w:rsid w:val="004B69CF"/>
    <w:rsid w:val="004F0E19"/>
    <w:rsid w:val="00513870"/>
    <w:rsid w:val="005273E8"/>
    <w:rsid w:val="005775C3"/>
    <w:rsid w:val="00581877"/>
    <w:rsid w:val="005B3D18"/>
    <w:rsid w:val="005C4DCD"/>
    <w:rsid w:val="005E3449"/>
    <w:rsid w:val="005E77F5"/>
    <w:rsid w:val="005F7CFB"/>
    <w:rsid w:val="00603B78"/>
    <w:rsid w:val="0063176F"/>
    <w:rsid w:val="00666A82"/>
    <w:rsid w:val="006C0FD3"/>
    <w:rsid w:val="006D78C7"/>
    <w:rsid w:val="006F6B52"/>
    <w:rsid w:val="006F701E"/>
    <w:rsid w:val="00752B33"/>
    <w:rsid w:val="00760A77"/>
    <w:rsid w:val="00773EBE"/>
    <w:rsid w:val="00786C6B"/>
    <w:rsid w:val="00796D20"/>
    <w:rsid w:val="007977C9"/>
    <w:rsid w:val="007D7134"/>
    <w:rsid w:val="007E7F61"/>
    <w:rsid w:val="0084290B"/>
    <w:rsid w:val="00847798"/>
    <w:rsid w:val="00893389"/>
    <w:rsid w:val="008B20B0"/>
    <w:rsid w:val="008D368C"/>
    <w:rsid w:val="008E49B1"/>
    <w:rsid w:val="009155BA"/>
    <w:rsid w:val="00934C22"/>
    <w:rsid w:val="009444B0"/>
    <w:rsid w:val="00986C18"/>
    <w:rsid w:val="00990AC6"/>
    <w:rsid w:val="00990E04"/>
    <w:rsid w:val="009C3133"/>
    <w:rsid w:val="009E040E"/>
    <w:rsid w:val="009F1D6E"/>
    <w:rsid w:val="00A07707"/>
    <w:rsid w:val="00A219AA"/>
    <w:rsid w:val="00A47FAE"/>
    <w:rsid w:val="00A573AE"/>
    <w:rsid w:val="00A61C23"/>
    <w:rsid w:val="00A8403F"/>
    <w:rsid w:val="00A957D7"/>
    <w:rsid w:val="00AA362B"/>
    <w:rsid w:val="00AA6A6D"/>
    <w:rsid w:val="00AB7F16"/>
    <w:rsid w:val="00AB7F44"/>
    <w:rsid w:val="00B47B2D"/>
    <w:rsid w:val="00B71090"/>
    <w:rsid w:val="00B94C85"/>
    <w:rsid w:val="00B96B05"/>
    <w:rsid w:val="00BB2AD9"/>
    <w:rsid w:val="00BC1742"/>
    <w:rsid w:val="00BC1AB1"/>
    <w:rsid w:val="00BF2193"/>
    <w:rsid w:val="00C35694"/>
    <w:rsid w:val="00C40AD3"/>
    <w:rsid w:val="00C47B19"/>
    <w:rsid w:val="00C62700"/>
    <w:rsid w:val="00C6628F"/>
    <w:rsid w:val="00C7035B"/>
    <w:rsid w:val="00CB4699"/>
    <w:rsid w:val="00CC66E7"/>
    <w:rsid w:val="00CF4731"/>
    <w:rsid w:val="00D10ED1"/>
    <w:rsid w:val="00D4247A"/>
    <w:rsid w:val="00D575E0"/>
    <w:rsid w:val="00D7275C"/>
    <w:rsid w:val="00D85F05"/>
    <w:rsid w:val="00D913EE"/>
    <w:rsid w:val="00D91426"/>
    <w:rsid w:val="00DC33EA"/>
    <w:rsid w:val="00DE6A3D"/>
    <w:rsid w:val="00DF6ED2"/>
    <w:rsid w:val="00DF75F8"/>
    <w:rsid w:val="00E14368"/>
    <w:rsid w:val="00E16EC4"/>
    <w:rsid w:val="00E24138"/>
    <w:rsid w:val="00E2694F"/>
    <w:rsid w:val="00E3205A"/>
    <w:rsid w:val="00E52F10"/>
    <w:rsid w:val="00E606B5"/>
    <w:rsid w:val="00E62A81"/>
    <w:rsid w:val="00E62F42"/>
    <w:rsid w:val="00EA0AEF"/>
    <w:rsid w:val="00EC21B1"/>
    <w:rsid w:val="00EC40CB"/>
    <w:rsid w:val="00EF2C2D"/>
    <w:rsid w:val="00EF449D"/>
    <w:rsid w:val="00F01DE6"/>
    <w:rsid w:val="00F126AD"/>
    <w:rsid w:val="00F34DAF"/>
    <w:rsid w:val="00F4073B"/>
    <w:rsid w:val="00F50157"/>
    <w:rsid w:val="00F6074C"/>
    <w:rsid w:val="00F637CA"/>
    <w:rsid w:val="00F7154A"/>
    <w:rsid w:val="00F87EFF"/>
    <w:rsid w:val="00F95D16"/>
    <w:rsid w:val="00FB6216"/>
    <w:rsid w:val="00FC498A"/>
    <w:rsid w:val="00FC7FD8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673B"/>
  <w15:chartTrackingRefBased/>
  <w15:docId w15:val="{379F55ED-7BA4-4164-9656-5F9E44B9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B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B7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13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A3D"/>
  </w:style>
  <w:style w:type="paragraph" w:styleId="Stopka">
    <w:name w:val="footer"/>
    <w:basedOn w:val="Normalny"/>
    <w:link w:val="StopkaZnak"/>
    <w:uiPriority w:val="99"/>
    <w:unhideWhenUsed/>
    <w:rsid w:val="00DE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189</cp:revision>
  <cp:lastPrinted>2021-08-11T06:22:00Z</cp:lastPrinted>
  <dcterms:created xsi:type="dcterms:W3CDTF">2021-04-27T05:30:00Z</dcterms:created>
  <dcterms:modified xsi:type="dcterms:W3CDTF">2021-08-11T06:31:00Z</dcterms:modified>
</cp:coreProperties>
</file>